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1E510" w14:textId="6700AEC0" w:rsidR="00B2578C" w:rsidRDefault="00B2578C" w:rsidP="00B2578C">
      <w:pPr>
        <w:jc w:val="right"/>
        <w:rPr>
          <w:b/>
          <w:bCs/>
          <w:lang w:val="en-GB"/>
        </w:rPr>
      </w:pPr>
      <w:r w:rsidRPr="00B2578C">
        <w:rPr>
          <w:b/>
          <w:bCs/>
          <w:lang w:val="en-GB"/>
        </w:rPr>
        <w:t>PRESS RELEASE</w:t>
      </w:r>
    </w:p>
    <w:p w14:paraId="38174FAA" w14:textId="51AA27E0" w:rsidR="0031197A" w:rsidRPr="00FA09CB" w:rsidRDefault="0031197A" w:rsidP="002F5880">
      <w:pPr>
        <w:jc w:val="center"/>
        <w:rPr>
          <w:b/>
          <w:bCs/>
          <w:sz w:val="40"/>
          <w:szCs w:val="40"/>
          <w:lang w:val="en-GB"/>
        </w:rPr>
      </w:pPr>
      <w:r w:rsidRPr="00FA09CB">
        <w:rPr>
          <w:b/>
          <w:bCs/>
          <w:sz w:val="40"/>
          <w:szCs w:val="40"/>
          <w:lang w:val="en-GB"/>
        </w:rPr>
        <w:t xml:space="preserve">Colt CZ Group SE </w:t>
      </w:r>
      <w:r w:rsidR="007028CB">
        <w:rPr>
          <w:b/>
          <w:bCs/>
          <w:sz w:val="40"/>
          <w:szCs w:val="40"/>
          <w:lang w:val="en-GB"/>
        </w:rPr>
        <w:t xml:space="preserve">acquires the remaining stake in Spuhr </w:t>
      </w:r>
      <w:proofErr w:type="spellStart"/>
      <w:r w:rsidR="007028CB">
        <w:rPr>
          <w:b/>
          <w:bCs/>
          <w:sz w:val="40"/>
          <w:szCs w:val="40"/>
          <w:lang w:val="en-GB"/>
        </w:rPr>
        <w:t>i</w:t>
      </w:r>
      <w:proofErr w:type="spellEnd"/>
      <w:r w:rsidR="007028CB">
        <w:rPr>
          <w:b/>
          <w:bCs/>
          <w:sz w:val="40"/>
          <w:szCs w:val="40"/>
          <w:lang w:val="en-GB"/>
        </w:rPr>
        <w:t xml:space="preserve"> Dalby</w:t>
      </w:r>
    </w:p>
    <w:p w14:paraId="4482177A" w14:textId="5E36CB8C" w:rsidR="00B2578C" w:rsidRDefault="0031197A" w:rsidP="0031197A">
      <w:pPr>
        <w:rPr>
          <w:lang w:val="en-GB"/>
        </w:rPr>
      </w:pPr>
      <w:r w:rsidRPr="00875009">
        <w:rPr>
          <w:rFonts w:eastAsia="Times New Roman" w:cs="Times New Roman"/>
          <w:b/>
          <w:bCs/>
          <w:szCs w:val="24"/>
          <w:lang w:val="en-US"/>
        </w:rPr>
        <w:t xml:space="preserve">Prague, </w:t>
      </w:r>
      <w:r w:rsidR="00AD06C9">
        <w:rPr>
          <w:rFonts w:eastAsia="Times New Roman" w:cs="Times New Roman"/>
          <w:b/>
          <w:bCs/>
          <w:szCs w:val="24"/>
          <w:lang w:val="en-US"/>
        </w:rPr>
        <w:t>October</w:t>
      </w:r>
      <w:r w:rsidR="00F1798F">
        <w:rPr>
          <w:rFonts w:eastAsia="Times New Roman" w:cs="Times New Roman"/>
          <w:b/>
          <w:bCs/>
          <w:szCs w:val="24"/>
          <w:lang w:val="en-US"/>
        </w:rPr>
        <w:t xml:space="preserve"> </w:t>
      </w:r>
      <w:r w:rsidR="00682E13">
        <w:rPr>
          <w:rFonts w:eastAsia="Times New Roman" w:cs="Times New Roman"/>
          <w:b/>
          <w:bCs/>
          <w:szCs w:val="24"/>
          <w:lang w:val="en-US"/>
        </w:rPr>
        <w:t>14</w:t>
      </w:r>
      <w:r>
        <w:rPr>
          <w:rFonts w:eastAsia="Times New Roman" w:cs="Times New Roman"/>
          <w:b/>
          <w:bCs/>
          <w:szCs w:val="24"/>
          <w:lang w:val="en-US"/>
        </w:rPr>
        <w:t>,</w:t>
      </w:r>
      <w:r w:rsidRPr="00875009">
        <w:rPr>
          <w:rFonts w:eastAsia="Times New Roman" w:cs="Times New Roman"/>
          <w:b/>
          <w:bCs/>
          <w:szCs w:val="24"/>
          <w:lang w:val="en-US"/>
        </w:rPr>
        <w:t xml:space="preserve"> 2022 -</w:t>
      </w:r>
      <w:r w:rsidRPr="00875009">
        <w:rPr>
          <w:rFonts w:eastAsia="Times New Roman" w:cs="Times New Roman"/>
          <w:szCs w:val="24"/>
          <w:lang w:val="en-US"/>
        </w:rPr>
        <w:t xml:space="preserve"> Colt Group SE (“Colt CZ</w:t>
      </w:r>
      <w:r w:rsidR="008E1A9E">
        <w:rPr>
          <w:rFonts w:eastAsia="Times New Roman" w:cs="Times New Roman"/>
          <w:szCs w:val="24"/>
          <w:lang w:val="en-US"/>
        </w:rPr>
        <w:t>”</w:t>
      </w:r>
      <w:r w:rsidRPr="00875009">
        <w:rPr>
          <w:rFonts w:eastAsia="Times New Roman" w:cs="Times New Roman"/>
          <w:szCs w:val="24"/>
          <w:lang w:val="en-US"/>
        </w:rPr>
        <w:t xml:space="preserve">, the “Group” or the “Company”) hereby announces </w:t>
      </w:r>
      <w:r w:rsidR="00F1798F">
        <w:rPr>
          <w:rFonts w:eastAsia="Times New Roman" w:cs="Times New Roman"/>
          <w:szCs w:val="24"/>
          <w:lang w:val="en-US"/>
        </w:rPr>
        <w:t xml:space="preserve">that on </w:t>
      </w:r>
      <w:r w:rsidR="00AD06C9">
        <w:rPr>
          <w:rFonts w:eastAsia="Times New Roman" w:cs="Times New Roman"/>
          <w:szCs w:val="24"/>
          <w:lang w:val="en-US"/>
        </w:rPr>
        <w:t>October</w:t>
      </w:r>
      <w:r w:rsidR="00F1798F" w:rsidRPr="00F1798F">
        <w:rPr>
          <w:rFonts w:eastAsia="Times New Roman" w:cs="Times New Roman"/>
          <w:szCs w:val="24"/>
          <w:lang w:val="en-US"/>
        </w:rPr>
        <w:t xml:space="preserve"> </w:t>
      </w:r>
      <w:r w:rsidR="00682E13">
        <w:rPr>
          <w:rFonts w:eastAsia="Times New Roman" w:cs="Times New Roman"/>
          <w:szCs w:val="24"/>
          <w:lang w:val="en-US"/>
        </w:rPr>
        <w:t>1</w:t>
      </w:r>
      <w:r w:rsidR="00E5207F">
        <w:rPr>
          <w:rFonts w:eastAsia="Times New Roman" w:cs="Times New Roman"/>
          <w:szCs w:val="24"/>
          <w:lang w:val="en-US"/>
        </w:rPr>
        <w:t>2</w:t>
      </w:r>
      <w:r w:rsidR="00F1798F">
        <w:rPr>
          <w:rFonts w:eastAsia="Times New Roman" w:cs="Times New Roman"/>
          <w:szCs w:val="24"/>
          <w:lang w:val="en-US"/>
        </w:rPr>
        <w:t xml:space="preserve">, </w:t>
      </w:r>
      <w:r w:rsidR="00F1798F" w:rsidRPr="00F1798F">
        <w:rPr>
          <w:rFonts w:eastAsia="Times New Roman" w:cs="Times New Roman"/>
          <w:szCs w:val="24"/>
          <w:lang w:val="en-US"/>
        </w:rPr>
        <w:t xml:space="preserve">2022, </w:t>
      </w:r>
      <w:r w:rsidR="00F1798F">
        <w:rPr>
          <w:rFonts w:eastAsia="Times New Roman" w:cs="Times New Roman"/>
          <w:szCs w:val="24"/>
          <w:lang w:val="en-US"/>
        </w:rPr>
        <w:t>it</w:t>
      </w:r>
      <w:r w:rsidR="00F1798F" w:rsidRPr="00F1798F">
        <w:rPr>
          <w:rFonts w:eastAsia="Times New Roman" w:cs="Times New Roman"/>
          <w:szCs w:val="24"/>
          <w:lang w:val="en-US"/>
        </w:rPr>
        <w:t xml:space="preserve"> finalized the acquisition of the remaining 75% stake in its </w:t>
      </w:r>
      <w:r w:rsidR="00F1798F">
        <w:rPr>
          <w:rFonts w:eastAsia="Times New Roman" w:cs="Times New Roman"/>
          <w:szCs w:val="24"/>
          <w:lang w:val="en-US"/>
        </w:rPr>
        <w:t xml:space="preserve">Swedish </w:t>
      </w:r>
      <w:r w:rsidR="00F1798F" w:rsidRPr="00F1798F">
        <w:rPr>
          <w:rFonts w:eastAsia="Times New Roman" w:cs="Times New Roman"/>
          <w:szCs w:val="24"/>
          <w:lang w:val="en-US"/>
        </w:rPr>
        <w:t xml:space="preserve">subsidiary Spuhr </w:t>
      </w:r>
      <w:proofErr w:type="spellStart"/>
      <w:r w:rsidR="00F1798F" w:rsidRPr="00F1798F">
        <w:rPr>
          <w:rFonts w:eastAsia="Times New Roman" w:cs="Times New Roman"/>
          <w:szCs w:val="24"/>
          <w:lang w:val="en-US"/>
        </w:rPr>
        <w:t>i</w:t>
      </w:r>
      <w:proofErr w:type="spellEnd"/>
      <w:r w:rsidR="00F1798F" w:rsidRPr="00F1798F">
        <w:rPr>
          <w:rFonts w:eastAsia="Times New Roman" w:cs="Times New Roman"/>
          <w:szCs w:val="24"/>
          <w:lang w:val="en-US"/>
        </w:rPr>
        <w:t xml:space="preserve"> Dalby AB</w:t>
      </w:r>
      <w:r w:rsidR="00AD06C9">
        <w:rPr>
          <w:rFonts w:eastAsia="Times New Roman" w:cs="Times New Roman"/>
          <w:szCs w:val="24"/>
          <w:lang w:val="en-US"/>
        </w:rPr>
        <w:t>.</w:t>
      </w:r>
    </w:p>
    <w:p w14:paraId="1D54E62E" w14:textId="7B861879" w:rsidR="002F5880" w:rsidRDefault="00DB31FE" w:rsidP="002F5880">
      <w:pPr>
        <w:rPr>
          <w:rFonts w:eastAsia="Times New Roman" w:cs="Times New Roman"/>
          <w:szCs w:val="24"/>
          <w:lang w:val="en-US"/>
        </w:rPr>
      </w:pPr>
      <w:r>
        <w:rPr>
          <w:rFonts w:eastAsia="Times New Roman" w:cs="Times New Roman"/>
          <w:i/>
          <w:iCs/>
          <w:szCs w:val="24"/>
          <w:lang w:val="en-US"/>
        </w:rPr>
        <w:t>“</w:t>
      </w:r>
      <w:r w:rsidR="00B23D71">
        <w:rPr>
          <w:rFonts w:eastAsia="Times New Roman" w:cs="Times New Roman"/>
          <w:i/>
          <w:iCs/>
          <w:szCs w:val="24"/>
          <w:lang w:val="en-US"/>
        </w:rPr>
        <w:t xml:space="preserve">We are excited about </w:t>
      </w:r>
      <w:r w:rsidR="008224F0">
        <w:rPr>
          <w:rFonts w:eastAsia="Times New Roman" w:cs="Times New Roman"/>
          <w:i/>
          <w:iCs/>
          <w:szCs w:val="24"/>
          <w:lang w:val="en-US"/>
        </w:rPr>
        <w:t xml:space="preserve">Spuhr joining </w:t>
      </w:r>
      <w:r w:rsidR="00B23D71" w:rsidRPr="00B23D71">
        <w:rPr>
          <w:rFonts w:eastAsia="Times New Roman" w:cs="Times New Roman"/>
          <w:i/>
          <w:iCs/>
          <w:szCs w:val="24"/>
          <w:lang w:val="en-US"/>
        </w:rPr>
        <w:t xml:space="preserve">Colt CZ Group </w:t>
      </w:r>
      <w:r w:rsidR="004065FB">
        <w:rPr>
          <w:rFonts w:eastAsia="Times New Roman" w:cs="Times New Roman"/>
          <w:i/>
          <w:iCs/>
          <w:szCs w:val="24"/>
          <w:lang w:val="en-US"/>
        </w:rPr>
        <w:t>as a ful</w:t>
      </w:r>
      <w:r w:rsidR="0083157D">
        <w:rPr>
          <w:rFonts w:eastAsia="Times New Roman" w:cs="Times New Roman"/>
          <w:i/>
          <w:iCs/>
          <w:szCs w:val="24"/>
          <w:lang w:val="en-US"/>
        </w:rPr>
        <w:t>ly integrated</w:t>
      </w:r>
      <w:r w:rsidR="004065FB">
        <w:rPr>
          <w:rFonts w:eastAsia="Times New Roman" w:cs="Times New Roman"/>
          <w:i/>
          <w:iCs/>
          <w:szCs w:val="24"/>
          <w:lang w:val="en-US"/>
        </w:rPr>
        <w:t xml:space="preserve"> member</w:t>
      </w:r>
      <w:r w:rsidR="008224F0">
        <w:rPr>
          <w:rFonts w:eastAsia="Times New Roman" w:cs="Times New Roman"/>
          <w:i/>
          <w:iCs/>
          <w:szCs w:val="24"/>
          <w:lang w:val="en-US"/>
        </w:rPr>
        <w:t>. S</w:t>
      </w:r>
      <w:r w:rsidR="001B07E6" w:rsidRPr="001B07E6">
        <w:rPr>
          <w:rFonts w:eastAsia="Times New Roman" w:cs="Times New Roman"/>
          <w:i/>
          <w:iCs/>
          <w:szCs w:val="24"/>
          <w:lang w:val="en-US"/>
        </w:rPr>
        <w:t xml:space="preserve">puhr has clearly demonstrated its ability to innovate, which we believe will </w:t>
      </w:r>
      <w:r w:rsidR="004065FB">
        <w:rPr>
          <w:rFonts w:eastAsia="Times New Roman" w:cs="Times New Roman"/>
          <w:i/>
          <w:iCs/>
          <w:szCs w:val="24"/>
          <w:lang w:val="en-US"/>
        </w:rPr>
        <w:t xml:space="preserve">bring </w:t>
      </w:r>
      <w:r w:rsidR="001B07E6" w:rsidRPr="001B07E6">
        <w:rPr>
          <w:rFonts w:eastAsia="Times New Roman" w:cs="Times New Roman"/>
          <w:i/>
          <w:iCs/>
          <w:szCs w:val="24"/>
          <w:lang w:val="en-US"/>
        </w:rPr>
        <w:t xml:space="preserve">more opportunities </w:t>
      </w:r>
      <w:r w:rsidR="004065FB">
        <w:rPr>
          <w:rFonts w:eastAsia="Times New Roman" w:cs="Times New Roman"/>
          <w:i/>
          <w:iCs/>
          <w:szCs w:val="24"/>
          <w:lang w:val="en-US"/>
        </w:rPr>
        <w:t xml:space="preserve">for the whole Group </w:t>
      </w:r>
      <w:r w:rsidR="001B07E6" w:rsidRPr="001B07E6">
        <w:rPr>
          <w:rFonts w:eastAsia="Times New Roman" w:cs="Times New Roman"/>
          <w:i/>
          <w:iCs/>
          <w:szCs w:val="24"/>
          <w:lang w:val="en-US"/>
        </w:rPr>
        <w:t xml:space="preserve">on both the military and law enforcement and commercial markets. </w:t>
      </w:r>
      <w:r w:rsidR="00162E47">
        <w:rPr>
          <w:rFonts w:eastAsia="Times New Roman" w:cs="Times New Roman"/>
          <w:i/>
          <w:iCs/>
          <w:szCs w:val="24"/>
          <w:lang w:val="en-US"/>
        </w:rPr>
        <w:t xml:space="preserve">We are eager to deepen our cooperation with </w:t>
      </w:r>
      <w:proofErr w:type="spellStart"/>
      <w:r w:rsidR="00162E47">
        <w:rPr>
          <w:rFonts w:eastAsia="Times New Roman" w:cs="Times New Roman"/>
          <w:i/>
          <w:iCs/>
          <w:szCs w:val="24"/>
          <w:lang w:val="en-US"/>
        </w:rPr>
        <w:t>Spuhr’s</w:t>
      </w:r>
      <w:proofErr w:type="spellEnd"/>
      <w:r w:rsidR="00162E47">
        <w:rPr>
          <w:rFonts w:eastAsia="Times New Roman" w:cs="Times New Roman"/>
          <w:i/>
          <w:iCs/>
          <w:szCs w:val="24"/>
          <w:lang w:val="en-US"/>
        </w:rPr>
        <w:t xml:space="preserve"> leadership</w:t>
      </w:r>
      <w:r w:rsidR="0083157D">
        <w:rPr>
          <w:rFonts w:eastAsia="Times New Roman" w:cs="Times New Roman"/>
          <w:i/>
          <w:iCs/>
          <w:szCs w:val="24"/>
          <w:lang w:val="en-US"/>
        </w:rPr>
        <w:t xml:space="preserve">, </w:t>
      </w:r>
      <w:r w:rsidR="00162E47">
        <w:rPr>
          <w:rFonts w:eastAsia="Times New Roman" w:cs="Times New Roman"/>
          <w:i/>
          <w:iCs/>
          <w:szCs w:val="24"/>
          <w:lang w:val="en-US"/>
        </w:rPr>
        <w:t>its employees</w:t>
      </w:r>
      <w:r w:rsidR="0083157D">
        <w:rPr>
          <w:rFonts w:eastAsia="Times New Roman" w:cs="Times New Roman"/>
          <w:i/>
          <w:iCs/>
          <w:szCs w:val="24"/>
          <w:lang w:val="en-US"/>
        </w:rPr>
        <w:t>, and its customers</w:t>
      </w:r>
      <w:r w:rsidR="00162E47">
        <w:rPr>
          <w:rFonts w:eastAsia="Times New Roman" w:cs="Times New Roman"/>
          <w:i/>
          <w:iCs/>
          <w:szCs w:val="24"/>
          <w:lang w:val="en-US"/>
        </w:rPr>
        <w:t>,</w:t>
      </w:r>
      <w:r w:rsidR="001B07E6" w:rsidRPr="001B07E6">
        <w:rPr>
          <w:rFonts w:eastAsia="Times New Roman" w:cs="Times New Roman"/>
          <w:i/>
          <w:iCs/>
          <w:szCs w:val="24"/>
          <w:lang w:val="en-US"/>
        </w:rPr>
        <w:t>”</w:t>
      </w:r>
      <w:r w:rsidR="00162E47">
        <w:rPr>
          <w:rFonts w:eastAsia="Times New Roman" w:cs="Times New Roman"/>
          <w:i/>
          <w:iCs/>
          <w:szCs w:val="24"/>
          <w:lang w:val="en-US"/>
        </w:rPr>
        <w:t xml:space="preserve"> </w:t>
      </w:r>
      <w:r w:rsidR="002F5880">
        <w:rPr>
          <w:rFonts w:eastAsia="Times New Roman" w:cs="Times New Roman"/>
          <w:szCs w:val="24"/>
          <w:lang w:val="en-US"/>
        </w:rPr>
        <w:t>said</w:t>
      </w:r>
      <w:r w:rsidR="002F5880" w:rsidRPr="002F5880">
        <w:rPr>
          <w:rFonts w:eastAsia="Times New Roman" w:cs="Times New Roman"/>
          <w:szCs w:val="24"/>
          <w:lang w:val="en-US"/>
        </w:rPr>
        <w:t xml:space="preserve"> </w:t>
      </w:r>
      <w:r w:rsidR="002F5880" w:rsidRPr="00553179">
        <w:rPr>
          <w:rFonts w:eastAsia="Times New Roman" w:cs="Times New Roman"/>
          <w:b/>
          <w:bCs/>
          <w:szCs w:val="24"/>
          <w:lang w:val="en-US"/>
        </w:rPr>
        <w:t xml:space="preserve">Jan Drahota, </w:t>
      </w:r>
      <w:r w:rsidR="008E1A9E" w:rsidRPr="00553179">
        <w:rPr>
          <w:rFonts w:eastAsia="Times New Roman" w:cs="Times New Roman"/>
          <w:b/>
          <w:bCs/>
          <w:szCs w:val="24"/>
          <w:lang w:val="en-US"/>
        </w:rPr>
        <w:t xml:space="preserve">CEO and </w:t>
      </w:r>
      <w:r w:rsidR="002F5880" w:rsidRPr="00553179">
        <w:rPr>
          <w:rFonts w:eastAsia="Times New Roman" w:cs="Times New Roman"/>
          <w:b/>
          <w:bCs/>
          <w:szCs w:val="24"/>
          <w:lang w:val="en-US"/>
        </w:rPr>
        <w:t xml:space="preserve">Chairman of the Board of </w:t>
      </w:r>
      <w:r w:rsidR="008E1A9E" w:rsidRPr="00553179">
        <w:rPr>
          <w:rFonts w:eastAsia="Times New Roman" w:cs="Times New Roman"/>
          <w:b/>
          <w:bCs/>
          <w:szCs w:val="24"/>
          <w:lang w:val="en-US"/>
        </w:rPr>
        <w:t xml:space="preserve">Directors of </w:t>
      </w:r>
      <w:r w:rsidR="002F5880" w:rsidRPr="00553179">
        <w:rPr>
          <w:rFonts w:eastAsia="Times New Roman" w:cs="Times New Roman"/>
          <w:b/>
          <w:bCs/>
          <w:szCs w:val="24"/>
          <w:lang w:val="en-US"/>
        </w:rPr>
        <w:t>Colt CZ</w:t>
      </w:r>
      <w:r w:rsidR="0083157D" w:rsidRPr="00553179">
        <w:rPr>
          <w:rFonts w:eastAsia="Times New Roman" w:cs="Times New Roman"/>
          <w:b/>
          <w:bCs/>
          <w:szCs w:val="24"/>
          <w:lang w:val="en-US"/>
        </w:rPr>
        <w:t xml:space="preserve"> Group</w:t>
      </w:r>
      <w:r w:rsidR="002F5880">
        <w:rPr>
          <w:rFonts w:eastAsia="Times New Roman" w:cs="Times New Roman"/>
          <w:szCs w:val="24"/>
          <w:lang w:val="en-US"/>
        </w:rPr>
        <w:t>.</w:t>
      </w:r>
    </w:p>
    <w:p w14:paraId="0766800F" w14:textId="7E4BB513" w:rsidR="00DB31FE" w:rsidRDefault="00DB31FE" w:rsidP="002F5880">
      <w:pPr>
        <w:rPr>
          <w:rFonts w:eastAsia="Times New Roman" w:cs="Times New Roman"/>
          <w:szCs w:val="24"/>
          <w:lang w:val="en-US"/>
        </w:rPr>
      </w:pPr>
      <w:r w:rsidRPr="001B07E6">
        <w:rPr>
          <w:rFonts w:eastAsia="Times New Roman" w:cs="Times New Roman"/>
          <w:i/>
          <w:iCs/>
          <w:szCs w:val="24"/>
          <w:lang w:val="en-US"/>
        </w:rPr>
        <w:t xml:space="preserve">"The successful cooperation </w:t>
      </w:r>
      <w:r w:rsidR="001B07E6" w:rsidRPr="001B07E6">
        <w:rPr>
          <w:rFonts w:eastAsia="Times New Roman" w:cs="Times New Roman"/>
          <w:i/>
          <w:iCs/>
          <w:szCs w:val="24"/>
          <w:lang w:val="en-US"/>
        </w:rPr>
        <w:t xml:space="preserve">between Colt CZ </w:t>
      </w:r>
      <w:r w:rsidR="001008D5">
        <w:rPr>
          <w:rFonts w:eastAsia="Times New Roman" w:cs="Times New Roman"/>
          <w:i/>
          <w:iCs/>
          <w:szCs w:val="24"/>
          <w:lang w:val="en-US"/>
        </w:rPr>
        <w:t xml:space="preserve">Group </w:t>
      </w:r>
      <w:r w:rsidR="001B07E6" w:rsidRPr="001B07E6">
        <w:rPr>
          <w:rFonts w:eastAsia="Times New Roman" w:cs="Times New Roman"/>
          <w:i/>
          <w:iCs/>
          <w:szCs w:val="24"/>
          <w:lang w:val="en-US"/>
        </w:rPr>
        <w:t xml:space="preserve">and Spuhr </w:t>
      </w:r>
      <w:r w:rsidRPr="001B07E6">
        <w:rPr>
          <w:rFonts w:eastAsia="Times New Roman" w:cs="Times New Roman"/>
          <w:i/>
          <w:iCs/>
          <w:szCs w:val="24"/>
          <w:lang w:val="en-US"/>
        </w:rPr>
        <w:t xml:space="preserve">during the first </w:t>
      </w:r>
      <w:r w:rsidR="001B07E6" w:rsidRPr="001B07E6">
        <w:rPr>
          <w:rFonts w:eastAsia="Times New Roman" w:cs="Times New Roman"/>
          <w:i/>
          <w:iCs/>
          <w:szCs w:val="24"/>
          <w:lang w:val="en-US"/>
        </w:rPr>
        <w:t xml:space="preserve">two </w:t>
      </w:r>
      <w:r w:rsidRPr="001B07E6">
        <w:rPr>
          <w:rFonts w:eastAsia="Times New Roman" w:cs="Times New Roman"/>
          <w:i/>
          <w:iCs/>
          <w:szCs w:val="24"/>
          <w:lang w:val="en-US"/>
        </w:rPr>
        <w:t xml:space="preserve">years </w:t>
      </w:r>
      <w:r w:rsidR="001B07E6" w:rsidRPr="001B07E6">
        <w:rPr>
          <w:rFonts w:eastAsia="Times New Roman" w:cs="Times New Roman"/>
          <w:i/>
          <w:iCs/>
          <w:szCs w:val="24"/>
          <w:lang w:val="en-US"/>
        </w:rPr>
        <w:t xml:space="preserve">has </w:t>
      </w:r>
      <w:r w:rsidRPr="001B07E6">
        <w:rPr>
          <w:rFonts w:eastAsia="Times New Roman" w:cs="Times New Roman"/>
          <w:i/>
          <w:iCs/>
          <w:szCs w:val="24"/>
          <w:lang w:val="en-US"/>
        </w:rPr>
        <w:t xml:space="preserve">led </w:t>
      </w:r>
      <w:r w:rsidR="001B07E6" w:rsidRPr="001B07E6">
        <w:rPr>
          <w:rFonts w:eastAsia="Times New Roman" w:cs="Times New Roman"/>
          <w:i/>
          <w:iCs/>
          <w:szCs w:val="24"/>
          <w:lang w:val="en-US"/>
        </w:rPr>
        <w:t xml:space="preserve">to </w:t>
      </w:r>
      <w:r w:rsidRPr="001B07E6">
        <w:rPr>
          <w:rFonts w:eastAsia="Times New Roman" w:cs="Times New Roman"/>
          <w:i/>
          <w:iCs/>
          <w:szCs w:val="24"/>
          <w:lang w:val="en-US"/>
        </w:rPr>
        <w:t>t</w:t>
      </w:r>
      <w:r w:rsidR="001B07E6" w:rsidRPr="001B07E6">
        <w:rPr>
          <w:rFonts w:eastAsia="Times New Roman" w:cs="Times New Roman"/>
          <w:i/>
          <w:iCs/>
          <w:szCs w:val="24"/>
          <w:lang w:val="en-US"/>
        </w:rPr>
        <w:t>his</w:t>
      </w:r>
      <w:r w:rsidRPr="001B07E6">
        <w:rPr>
          <w:rFonts w:eastAsia="Times New Roman" w:cs="Times New Roman"/>
          <w:i/>
          <w:iCs/>
          <w:szCs w:val="24"/>
          <w:lang w:val="en-US"/>
        </w:rPr>
        <w:t xml:space="preserve"> next</w:t>
      </w:r>
      <w:r w:rsidR="001B07E6" w:rsidRPr="001B07E6">
        <w:rPr>
          <w:rFonts w:eastAsia="Times New Roman" w:cs="Times New Roman"/>
          <w:i/>
          <w:iCs/>
          <w:szCs w:val="24"/>
          <w:lang w:val="en-US"/>
        </w:rPr>
        <w:t xml:space="preserve"> </w:t>
      </w:r>
      <w:r w:rsidRPr="001B07E6">
        <w:rPr>
          <w:rFonts w:eastAsia="Times New Roman" w:cs="Times New Roman"/>
          <w:i/>
          <w:iCs/>
          <w:szCs w:val="24"/>
          <w:lang w:val="en-US"/>
        </w:rPr>
        <w:t xml:space="preserve">step. </w:t>
      </w:r>
      <w:proofErr w:type="spellStart"/>
      <w:r w:rsidRPr="001B07E6">
        <w:rPr>
          <w:rFonts w:eastAsia="Times New Roman" w:cs="Times New Roman"/>
          <w:i/>
          <w:iCs/>
          <w:szCs w:val="24"/>
          <w:lang w:val="en-US"/>
        </w:rPr>
        <w:t>Spuhr’s</w:t>
      </w:r>
      <w:proofErr w:type="spellEnd"/>
      <w:r w:rsidRPr="001B07E6">
        <w:rPr>
          <w:rFonts w:eastAsia="Times New Roman" w:cs="Times New Roman"/>
          <w:i/>
          <w:iCs/>
          <w:szCs w:val="24"/>
          <w:lang w:val="en-US"/>
        </w:rPr>
        <w:t xml:space="preserve"> founder Hakan Spuhr and I wil</w:t>
      </w:r>
      <w:r w:rsidR="001B07E6" w:rsidRPr="001B07E6">
        <w:rPr>
          <w:rFonts w:eastAsia="Times New Roman" w:cs="Times New Roman"/>
          <w:i/>
          <w:iCs/>
          <w:szCs w:val="24"/>
          <w:lang w:val="en-US"/>
        </w:rPr>
        <w:t xml:space="preserve">l </w:t>
      </w:r>
      <w:r w:rsidRPr="001B07E6">
        <w:rPr>
          <w:rFonts w:eastAsia="Times New Roman" w:cs="Times New Roman"/>
          <w:i/>
          <w:iCs/>
          <w:szCs w:val="24"/>
          <w:lang w:val="en-US"/>
        </w:rPr>
        <w:t xml:space="preserve">remain with the company and will continue </w:t>
      </w:r>
      <w:r w:rsidR="001B07E6" w:rsidRPr="001B07E6">
        <w:rPr>
          <w:rFonts w:eastAsia="Times New Roman" w:cs="Times New Roman"/>
          <w:i/>
          <w:iCs/>
          <w:szCs w:val="24"/>
          <w:lang w:val="en-US"/>
        </w:rPr>
        <w:t xml:space="preserve">to </w:t>
      </w:r>
      <w:r w:rsidRPr="001B07E6">
        <w:rPr>
          <w:rFonts w:eastAsia="Times New Roman" w:cs="Times New Roman"/>
          <w:i/>
          <w:iCs/>
          <w:szCs w:val="24"/>
          <w:lang w:val="en-US"/>
        </w:rPr>
        <w:t xml:space="preserve">build the Spuhr brand together with Colt CZ Group. </w:t>
      </w:r>
      <w:r w:rsidR="007028CB" w:rsidRPr="001B07E6">
        <w:rPr>
          <w:rFonts w:eastAsia="Times New Roman" w:cs="Times New Roman"/>
          <w:i/>
          <w:iCs/>
          <w:szCs w:val="24"/>
          <w:lang w:val="en-US"/>
        </w:rPr>
        <w:t xml:space="preserve">Being </w:t>
      </w:r>
      <w:r w:rsidRPr="001B07E6">
        <w:rPr>
          <w:rFonts w:eastAsia="Times New Roman" w:cs="Times New Roman"/>
          <w:i/>
          <w:iCs/>
          <w:szCs w:val="24"/>
          <w:lang w:val="en-US"/>
        </w:rPr>
        <w:t xml:space="preserve">part of the Colt CZ family is a great opportunity for </w:t>
      </w:r>
      <w:r w:rsidR="0083157D">
        <w:rPr>
          <w:rFonts w:eastAsia="Times New Roman" w:cs="Times New Roman"/>
          <w:i/>
          <w:iCs/>
          <w:szCs w:val="24"/>
          <w:lang w:val="en-US"/>
        </w:rPr>
        <w:t xml:space="preserve">both </w:t>
      </w:r>
      <w:r w:rsidR="007028CB" w:rsidRPr="001B07E6">
        <w:rPr>
          <w:rFonts w:eastAsia="Times New Roman" w:cs="Times New Roman"/>
          <w:i/>
          <w:iCs/>
          <w:szCs w:val="24"/>
          <w:lang w:val="en-US"/>
        </w:rPr>
        <w:t>Spuhr and its employees</w:t>
      </w:r>
      <w:r w:rsidRPr="001B07E6">
        <w:rPr>
          <w:rFonts w:eastAsia="Times New Roman" w:cs="Times New Roman"/>
          <w:i/>
          <w:iCs/>
          <w:szCs w:val="24"/>
          <w:lang w:val="en-US"/>
        </w:rPr>
        <w:t xml:space="preserve">. We are all looking forward to </w:t>
      </w:r>
      <w:r w:rsidR="007028CB" w:rsidRPr="001B07E6">
        <w:rPr>
          <w:rFonts w:eastAsia="Times New Roman" w:cs="Times New Roman"/>
          <w:i/>
          <w:iCs/>
          <w:szCs w:val="24"/>
          <w:lang w:val="en-US"/>
        </w:rPr>
        <w:t>even closer</w:t>
      </w:r>
      <w:r w:rsidRPr="001B07E6">
        <w:rPr>
          <w:rFonts w:eastAsia="Times New Roman" w:cs="Times New Roman"/>
          <w:i/>
          <w:iCs/>
          <w:szCs w:val="24"/>
          <w:lang w:val="en-US"/>
        </w:rPr>
        <w:t xml:space="preserve"> cooperation</w:t>
      </w:r>
      <w:r w:rsidR="007028CB" w:rsidRPr="001B07E6">
        <w:rPr>
          <w:rFonts w:eastAsia="Times New Roman" w:cs="Times New Roman"/>
          <w:i/>
          <w:iCs/>
          <w:szCs w:val="24"/>
          <w:lang w:val="en-US"/>
        </w:rPr>
        <w:t>,</w:t>
      </w:r>
      <w:r w:rsidRPr="001B07E6">
        <w:rPr>
          <w:rFonts w:eastAsia="Times New Roman" w:cs="Times New Roman"/>
          <w:i/>
          <w:iCs/>
          <w:szCs w:val="24"/>
          <w:lang w:val="en-US"/>
        </w:rPr>
        <w:t>"</w:t>
      </w:r>
      <w:r w:rsidR="007028CB">
        <w:rPr>
          <w:rFonts w:eastAsia="Times New Roman" w:cs="Times New Roman"/>
          <w:szCs w:val="24"/>
          <w:lang w:val="en-US"/>
        </w:rPr>
        <w:t xml:space="preserve"> highlighted </w:t>
      </w:r>
      <w:r w:rsidR="007028CB" w:rsidRPr="001B07E6">
        <w:rPr>
          <w:rFonts w:eastAsia="Times New Roman" w:cs="Times New Roman"/>
          <w:b/>
          <w:bCs/>
          <w:szCs w:val="24"/>
          <w:lang w:val="en-US"/>
        </w:rPr>
        <w:t>Ulf Nilsson, CEO of Spuhr</w:t>
      </w:r>
      <w:r w:rsidR="007028CB" w:rsidRPr="00DB31FE">
        <w:rPr>
          <w:rFonts w:eastAsia="Times New Roman" w:cs="Times New Roman"/>
          <w:szCs w:val="24"/>
          <w:lang w:val="en-US"/>
        </w:rPr>
        <w:t>.</w:t>
      </w:r>
    </w:p>
    <w:p w14:paraId="074A867B" w14:textId="53047B89" w:rsidR="002F5880" w:rsidRPr="002F5880" w:rsidRDefault="000864BC" w:rsidP="00E0060F">
      <w:pPr>
        <w:rPr>
          <w:rFonts w:eastAsia="Times New Roman" w:cs="Times New Roman"/>
          <w:szCs w:val="24"/>
          <w:lang w:val="en-US"/>
        </w:rPr>
      </w:pPr>
      <w:r w:rsidRPr="000864BC">
        <w:rPr>
          <w:rFonts w:eastAsia="Times New Roman" w:cs="Times New Roman"/>
          <w:szCs w:val="24"/>
          <w:lang w:val="en-US"/>
        </w:rPr>
        <w:t xml:space="preserve">Spuhr </w:t>
      </w:r>
      <w:proofErr w:type="spellStart"/>
      <w:r w:rsidR="0059092A">
        <w:rPr>
          <w:rFonts w:eastAsia="Times New Roman" w:cs="Times New Roman"/>
          <w:szCs w:val="24"/>
          <w:lang w:val="en-US"/>
        </w:rPr>
        <w:t>i</w:t>
      </w:r>
      <w:proofErr w:type="spellEnd"/>
      <w:r>
        <w:rPr>
          <w:rFonts w:eastAsia="Times New Roman" w:cs="Times New Roman"/>
          <w:szCs w:val="24"/>
          <w:lang w:val="en-US"/>
        </w:rPr>
        <w:t xml:space="preserve"> Dalby </w:t>
      </w:r>
      <w:r w:rsidRPr="000864BC">
        <w:rPr>
          <w:rFonts w:eastAsia="Times New Roman" w:cs="Times New Roman"/>
          <w:szCs w:val="24"/>
          <w:lang w:val="en-US"/>
        </w:rPr>
        <w:t xml:space="preserve">is a Swedish manufacturer of optical mounting solutions for firearms located in </w:t>
      </w:r>
      <w:proofErr w:type="spellStart"/>
      <w:r w:rsidRPr="000864BC">
        <w:rPr>
          <w:rFonts w:eastAsia="Times New Roman" w:cs="Times New Roman"/>
          <w:szCs w:val="24"/>
          <w:lang w:val="en-US"/>
        </w:rPr>
        <w:t>Löddeköpinge</w:t>
      </w:r>
      <w:proofErr w:type="spellEnd"/>
      <w:r w:rsidRPr="000864BC">
        <w:rPr>
          <w:rFonts w:eastAsia="Times New Roman" w:cs="Times New Roman"/>
          <w:szCs w:val="24"/>
          <w:lang w:val="en-US"/>
        </w:rPr>
        <w:t xml:space="preserve">, Sweden. </w:t>
      </w:r>
      <w:proofErr w:type="spellStart"/>
      <w:r w:rsidRPr="000864BC">
        <w:rPr>
          <w:rFonts w:eastAsia="Times New Roman" w:cs="Times New Roman"/>
          <w:szCs w:val="24"/>
          <w:lang w:val="en-US"/>
        </w:rPr>
        <w:t>Spuhr’s</w:t>
      </w:r>
      <w:proofErr w:type="spellEnd"/>
      <w:r w:rsidRPr="000864BC">
        <w:rPr>
          <w:rFonts w:eastAsia="Times New Roman" w:cs="Times New Roman"/>
          <w:szCs w:val="24"/>
          <w:lang w:val="en-US"/>
        </w:rPr>
        <w:t xml:space="preserve"> product portfolio consists of optical mounts, accessories</w:t>
      </w:r>
      <w:r>
        <w:rPr>
          <w:rFonts w:eastAsia="Times New Roman" w:cs="Times New Roman"/>
          <w:szCs w:val="24"/>
          <w:lang w:val="en-US"/>
        </w:rPr>
        <w:t>,</w:t>
      </w:r>
      <w:r w:rsidRPr="000864BC">
        <w:rPr>
          <w:rFonts w:eastAsia="Times New Roman" w:cs="Times New Roman"/>
          <w:szCs w:val="24"/>
          <w:lang w:val="en-US"/>
        </w:rPr>
        <w:t xml:space="preserve"> and upgrade kits for firearms, making it highly complementary to the Group’s core business. The Spuhr mounts and accessories are used by many military and law enforcement units around the world</w:t>
      </w:r>
      <w:r w:rsidR="0083157D">
        <w:rPr>
          <w:rFonts w:eastAsia="Times New Roman" w:cs="Times New Roman"/>
          <w:szCs w:val="24"/>
          <w:lang w:val="en-US"/>
        </w:rPr>
        <w:t xml:space="preserve">, including the Swedish </w:t>
      </w:r>
      <w:r w:rsidR="007D4E11">
        <w:rPr>
          <w:rFonts w:eastAsia="Times New Roman" w:cs="Times New Roman"/>
          <w:szCs w:val="24"/>
          <w:lang w:val="en-US"/>
        </w:rPr>
        <w:t xml:space="preserve">armed forces, </w:t>
      </w:r>
      <w:r w:rsidR="0083157D" w:rsidRPr="0083157D">
        <w:rPr>
          <w:rFonts w:eastAsia="Times New Roman" w:cs="Times New Roman"/>
          <w:szCs w:val="24"/>
          <w:lang w:val="en-US"/>
        </w:rPr>
        <w:t>Dutch and Danish Army, German Police</w:t>
      </w:r>
      <w:r w:rsidR="007D4E11">
        <w:rPr>
          <w:rFonts w:eastAsia="Times New Roman" w:cs="Times New Roman"/>
          <w:szCs w:val="24"/>
          <w:lang w:val="en-US"/>
        </w:rPr>
        <w:t>,</w:t>
      </w:r>
      <w:r w:rsidR="0083157D" w:rsidRPr="0083157D">
        <w:rPr>
          <w:rFonts w:eastAsia="Times New Roman" w:cs="Times New Roman"/>
          <w:szCs w:val="24"/>
          <w:lang w:val="en-US"/>
        </w:rPr>
        <w:t xml:space="preserve"> and Portuguese Navy. Spuhr also offers a popular hunting series of products.</w:t>
      </w:r>
    </w:p>
    <w:p w14:paraId="14CB829C" w14:textId="77777777" w:rsidR="007D4E11" w:rsidRDefault="007D4E11" w:rsidP="00B2578C">
      <w:pPr>
        <w:rPr>
          <w:b/>
          <w:bCs/>
          <w:lang w:val="en-GB"/>
        </w:rPr>
      </w:pPr>
    </w:p>
    <w:p w14:paraId="133F978D" w14:textId="41C09972" w:rsidR="00B2578C" w:rsidRPr="00B2578C" w:rsidRDefault="00B2578C" w:rsidP="00B2578C">
      <w:pPr>
        <w:rPr>
          <w:b/>
          <w:bCs/>
          <w:lang w:val="en-GB"/>
        </w:rPr>
      </w:pPr>
      <w:r w:rsidRPr="00B2578C">
        <w:rPr>
          <w:b/>
          <w:bCs/>
          <w:lang w:val="en-GB"/>
        </w:rPr>
        <w:t xml:space="preserve">About Colt CZ Group SE </w:t>
      </w:r>
    </w:p>
    <w:p w14:paraId="4F09F3B0" w14:textId="61830C86" w:rsidR="00553179" w:rsidRDefault="00553179" w:rsidP="00553179">
      <w:pPr>
        <w:rPr>
          <w:lang w:val="en-GB"/>
        </w:rPr>
      </w:pPr>
      <w:bookmarkStart w:id="0" w:name="_Hlk116411204"/>
      <w:r w:rsidRPr="0031197A">
        <w:rPr>
          <w:lang w:val="en-GB"/>
        </w:rPr>
        <w:t xml:space="preserve">Colt CZ Group (Colt CZ), together with its subsidiaries, is one of the leading producers of firearms for military and law enforcement, personal </w:t>
      </w:r>
      <w:proofErr w:type="spellStart"/>
      <w:r w:rsidRPr="0031197A">
        <w:rPr>
          <w:lang w:val="en-GB"/>
        </w:rPr>
        <w:t>defense</w:t>
      </w:r>
      <w:proofErr w:type="spellEnd"/>
      <w:r w:rsidRPr="0031197A">
        <w:rPr>
          <w:lang w:val="en-GB"/>
        </w:rPr>
        <w:t xml:space="preserve">, hunting, sport shooting, and other commercial use. </w:t>
      </w:r>
      <w:r>
        <w:rPr>
          <w:lang w:val="en-GB"/>
        </w:rPr>
        <w:t>It</w:t>
      </w:r>
      <w:r w:rsidRPr="0031197A">
        <w:rPr>
          <w:lang w:val="en-GB"/>
        </w:rPr>
        <w:t xml:space="preserve"> markets and sells its products mainly under the Colt, CZ (</w:t>
      </w:r>
      <w:proofErr w:type="spellStart"/>
      <w:r w:rsidRPr="0031197A">
        <w:rPr>
          <w:lang w:val="en-GB"/>
        </w:rPr>
        <w:t>Česká</w:t>
      </w:r>
      <w:proofErr w:type="spellEnd"/>
      <w:r w:rsidRPr="0031197A">
        <w:rPr>
          <w:lang w:val="en-GB"/>
        </w:rPr>
        <w:t xml:space="preserve"> </w:t>
      </w:r>
      <w:proofErr w:type="spellStart"/>
      <w:r w:rsidRPr="0031197A">
        <w:rPr>
          <w:lang w:val="en-GB"/>
        </w:rPr>
        <w:t>zbrojovka</w:t>
      </w:r>
      <w:proofErr w:type="spellEnd"/>
      <w:r w:rsidRPr="0031197A">
        <w:rPr>
          <w:lang w:val="en-GB"/>
        </w:rPr>
        <w:t xml:space="preserve">), Colt Canada, CZ-USA, Dan Wesson, </w:t>
      </w:r>
      <w:r>
        <w:rPr>
          <w:lang w:val="en-GB"/>
        </w:rPr>
        <w:t xml:space="preserve">Spuhr, </w:t>
      </w:r>
      <w:r w:rsidRPr="0031197A">
        <w:rPr>
          <w:lang w:val="en-GB"/>
        </w:rPr>
        <w:t>and 4M Systems brands.</w:t>
      </w:r>
      <w:r>
        <w:rPr>
          <w:lang w:val="en-GB"/>
        </w:rPr>
        <w:t xml:space="preserve"> </w:t>
      </w:r>
    </w:p>
    <w:p w14:paraId="4BD68A4B" w14:textId="77777777" w:rsidR="00553179" w:rsidRPr="00B2578C" w:rsidRDefault="00553179" w:rsidP="00553179">
      <w:pPr>
        <w:rPr>
          <w:lang w:val="en-GB"/>
        </w:rPr>
      </w:pPr>
      <w:r w:rsidRPr="0031197A">
        <w:rPr>
          <w:lang w:val="en-GB"/>
        </w:rPr>
        <w:t>Colt CZ is headquartered in the Czech Republic and has production facilities in the Czech Republic, the United States, Canada</w:t>
      </w:r>
      <w:r>
        <w:rPr>
          <w:lang w:val="en-GB"/>
        </w:rPr>
        <w:t>, and Sweden</w:t>
      </w:r>
      <w:r w:rsidRPr="0031197A">
        <w:rPr>
          <w:lang w:val="en-GB"/>
        </w:rPr>
        <w:t xml:space="preserve">. It employs more than 2,000 people in the Czech Republic, the USA, Canada, </w:t>
      </w:r>
      <w:r>
        <w:rPr>
          <w:lang w:val="en-GB"/>
        </w:rPr>
        <w:t xml:space="preserve">Sweden, and </w:t>
      </w:r>
      <w:r w:rsidRPr="0031197A">
        <w:rPr>
          <w:lang w:val="en-GB"/>
        </w:rPr>
        <w:t>Germany</w:t>
      </w:r>
      <w:r w:rsidRPr="00B2578C">
        <w:rPr>
          <w:lang w:val="en-GB"/>
        </w:rPr>
        <w:t xml:space="preserve">. </w:t>
      </w:r>
      <w:r w:rsidRPr="000864BC">
        <w:rPr>
          <w:lang w:val="en-GB"/>
        </w:rPr>
        <w:t xml:space="preserve">Colt CZ is owned by </w:t>
      </w:r>
      <w:proofErr w:type="spellStart"/>
      <w:r w:rsidRPr="000864BC">
        <w:rPr>
          <w:lang w:val="en-GB"/>
        </w:rPr>
        <w:t>Česká</w:t>
      </w:r>
      <w:proofErr w:type="spellEnd"/>
      <w:r w:rsidRPr="000864BC">
        <w:rPr>
          <w:lang w:val="en-GB"/>
        </w:rPr>
        <w:t xml:space="preserve"> </w:t>
      </w:r>
      <w:proofErr w:type="spellStart"/>
      <w:r w:rsidRPr="000864BC">
        <w:rPr>
          <w:lang w:val="en-GB"/>
        </w:rPr>
        <w:t>zbrojovka</w:t>
      </w:r>
      <w:proofErr w:type="spellEnd"/>
      <w:r w:rsidRPr="000864BC">
        <w:rPr>
          <w:lang w:val="en-GB"/>
        </w:rPr>
        <w:t xml:space="preserve"> Partners SE from 76.5%, with the remaining 23.5% being a free float.</w:t>
      </w:r>
    </w:p>
    <w:bookmarkEnd w:id="0"/>
    <w:p w14:paraId="1E95D1B2" w14:textId="77777777" w:rsidR="00E5207F" w:rsidRDefault="00E5207F" w:rsidP="00B2578C">
      <w:pPr>
        <w:rPr>
          <w:b/>
          <w:bCs/>
          <w:lang w:val="en-GB"/>
        </w:rPr>
      </w:pPr>
    </w:p>
    <w:p w14:paraId="564B2429" w14:textId="7B8453F5" w:rsidR="00B2578C" w:rsidRPr="00B2578C" w:rsidRDefault="00B2578C" w:rsidP="00B2578C">
      <w:pPr>
        <w:rPr>
          <w:b/>
          <w:bCs/>
          <w:lang w:val="en-GB"/>
        </w:rPr>
      </w:pPr>
      <w:r w:rsidRPr="00B2578C">
        <w:rPr>
          <w:b/>
          <w:bCs/>
          <w:lang w:val="en-GB"/>
        </w:rPr>
        <w:lastRenderedPageBreak/>
        <w:t xml:space="preserve">Contact for media </w:t>
      </w:r>
      <w:r w:rsidRPr="00B2578C">
        <w:rPr>
          <w:b/>
          <w:bCs/>
          <w:lang w:val="en-GB"/>
        </w:rPr>
        <w:tab/>
      </w:r>
      <w:r w:rsidRPr="00B2578C">
        <w:rPr>
          <w:b/>
          <w:bCs/>
          <w:lang w:val="en-GB"/>
        </w:rPr>
        <w:tab/>
      </w:r>
      <w:r w:rsidRPr="00B2578C">
        <w:rPr>
          <w:b/>
          <w:bCs/>
          <w:lang w:val="en-GB"/>
        </w:rPr>
        <w:tab/>
      </w:r>
      <w:r w:rsidRPr="00B2578C">
        <w:rPr>
          <w:b/>
          <w:bCs/>
          <w:lang w:val="en-GB"/>
        </w:rPr>
        <w:tab/>
      </w:r>
      <w:r w:rsidRPr="00B2578C">
        <w:rPr>
          <w:b/>
          <w:bCs/>
          <w:lang w:val="en-GB"/>
        </w:rPr>
        <w:tab/>
      </w:r>
      <w:r w:rsidRPr="00B2578C">
        <w:rPr>
          <w:b/>
          <w:bCs/>
          <w:lang w:val="en-GB"/>
        </w:rPr>
        <w:tab/>
        <w:t xml:space="preserve">Contact for investors </w:t>
      </w:r>
    </w:p>
    <w:p w14:paraId="5A8CFA00" w14:textId="5BC2F524" w:rsidR="00B2578C" w:rsidRPr="00B2578C" w:rsidRDefault="00B2578C" w:rsidP="00B2578C">
      <w:pPr>
        <w:spacing w:before="0" w:after="0" w:line="240" w:lineRule="auto"/>
        <w:rPr>
          <w:lang w:val="en-GB"/>
        </w:rPr>
      </w:pPr>
      <w:r w:rsidRPr="00B2578C">
        <w:rPr>
          <w:lang w:val="en-GB"/>
        </w:rPr>
        <w:t xml:space="preserve">Eva Svobodová </w:t>
      </w:r>
      <w:r w:rsidRPr="00B2578C">
        <w:rPr>
          <w:lang w:val="en-GB"/>
        </w:rPr>
        <w:tab/>
      </w:r>
      <w:r w:rsidRPr="00B2578C">
        <w:rPr>
          <w:lang w:val="en-GB"/>
        </w:rPr>
        <w:tab/>
      </w:r>
      <w:r w:rsidRPr="00B2578C">
        <w:rPr>
          <w:lang w:val="en-GB"/>
        </w:rPr>
        <w:tab/>
      </w:r>
      <w:r w:rsidRPr="00B2578C">
        <w:rPr>
          <w:lang w:val="en-GB"/>
        </w:rPr>
        <w:tab/>
      </w:r>
      <w:r w:rsidRPr="00B2578C">
        <w:rPr>
          <w:lang w:val="en-GB"/>
        </w:rPr>
        <w:tab/>
      </w:r>
      <w:r w:rsidRPr="00B2578C">
        <w:rPr>
          <w:lang w:val="en-GB"/>
        </w:rPr>
        <w:tab/>
        <w:t xml:space="preserve">Klára </w:t>
      </w:r>
      <w:proofErr w:type="spellStart"/>
      <w:r w:rsidRPr="00B2578C">
        <w:rPr>
          <w:lang w:val="en-GB"/>
        </w:rPr>
        <w:t>Šípová</w:t>
      </w:r>
      <w:proofErr w:type="spellEnd"/>
      <w:r w:rsidRPr="00B2578C">
        <w:rPr>
          <w:lang w:val="en-GB"/>
        </w:rPr>
        <w:t xml:space="preserve"> </w:t>
      </w:r>
    </w:p>
    <w:p w14:paraId="6D5FBAAC" w14:textId="77777777" w:rsidR="00B2578C" w:rsidRPr="00B2578C" w:rsidRDefault="00B2578C" w:rsidP="00B2578C">
      <w:pPr>
        <w:spacing w:before="0" w:after="0" w:line="240" w:lineRule="auto"/>
        <w:rPr>
          <w:lang w:val="en-GB"/>
        </w:rPr>
      </w:pPr>
      <w:r w:rsidRPr="00B2578C">
        <w:rPr>
          <w:lang w:val="en-GB"/>
        </w:rPr>
        <w:t>External Relations Director</w:t>
      </w:r>
      <w:r w:rsidRPr="00B2578C">
        <w:rPr>
          <w:lang w:val="en-GB"/>
        </w:rPr>
        <w:tab/>
      </w:r>
      <w:r w:rsidRPr="00B2578C">
        <w:rPr>
          <w:lang w:val="en-GB"/>
        </w:rPr>
        <w:tab/>
      </w:r>
      <w:r w:rsidRPr="00B2578C">
        <w:rPr>
          <w:lang w:val="en-GB"/>
        </w:rPr>
        <w:tab/>
      </w:r>
      <w:r w:rsidRPr="00B2578C">
        <w:rPr>
          <w:lang w:val="en-GB"/>
        </w:rPr>
        <w:tab/>
      </w:r>
      <w:r w:rsidRPr="00B2578C">
        <w:rPr>
          <w:lang w:val="en-GB"/>
        </w:rPr>
        <w:tab/>
        <w:t xml:space="preserve">Investor Relations </w:t>
      </w:r>
    </w:p>
    <w:p w14:paraId="0C894F2D" w14:textId="77777777" w:rsidR="00B2578C" w:rsidRPr="00B2578C" w:rsidRDefault="00B2578C" w:rsidP="00B2578C">
      <w:pPr>
        <w:spacing w:before="0" w:after="0" w:line="240" w:lineRule="auto"/>
        <w:rPr>
          <w:lang w:val="en-GB"/>
        </w:rPr>
      </w:pPr>
      <w:r w:rsidRPr="00B2578C">
        <w:rPr>
          <w:lang w:val="en-GB"/>
        </w:rPr>
        <w:t>Colt CZ Group SE</w:t>
      </w:r>
      <w:r w:rsidRPr="00B2578C">
        <w:rPr>
          <w:lang w:val="en-GB"/>
        </w:rPr>
        <w:tab/>
      </w:r>
      <w:r w:rsidRPr="00B2578C">
        <w:rPr>
          <w:lang w:val="en-GB"/>
        </w:rPr>
        <w:tab/>
      </w:r>
      <w:r w:rsidRPr="00B2578C">
        <w:rPr>
          <w:lang w:val="en-GB"/>
        </w:rPr>
        <w:tab/>
      </w:r>
      <w:r w:rsidRPr="00B2578C">
        <w:rPr>
          <w:lang w:val="en-GB"/>
        </w:rPr>
        <w:tab/>
      </w:r>
      <w:r w:rsidRPr="00B2578C">
        <w:rPr>
          <w:lang w:val="en-GB"/>
        </w:rPr>
        <w:tab/>
      </w:r>
      <w:r w:rsidRPr="00B2578C">
        <w:rPr>
          <w:lang w:val="en-GB"/>
        </w:rPr>
        <w:tab/>
        <w:t>Colt CZ Group SE</w:t>
      </w:r>
      <w:r w:rsidRPr="00B2578C">
        <w:rPr>
          <w:lang w:val="en-GB"/>
        </w:rPr>
        <w:tab/>
      </w:r>
      <w:r w:rsidRPr="00B2578C">
        <w:rPr>
          <w:lang w:val="en-GB"/>
        </w:rPr>
        <w:tab/>
        <w:t xml:space="preserve"> </w:t>
      </w:r>
    </w:p>
    <w:p w14:paraId="0AAF1A0A" w14:textId="77777777" w:rsidR="00B2578C" w:rsidRPr="00B2578C" w:rsidRDefault="00B2578C" w:rsidP="00B2578C">
      <w:pPr>
        <w:spacing w:before="0" w:after="0" w:line="240" w:lineRule="auto"/>
        <w:rPr>
          <w:lang w:val="en-GB"/>
        </w:rPr>
      </w:pPr>
      <w:r w:rsidRPr="00B2578C">
        <w:rPr>
          <w:lang w:val="en-GB"/>
        </w:rPr>
        <w:t>Phone: +420 735 793</w:t>
      </w:r>
      <w:r w:rsidRPr="00B2578C">
        <w:rPr>
          <w:rFonts w:ascii="Times New Roman" w:hAnsi="Times New Roman" w:cs="Times New Roman"/>
          <w:lang w:val="en-GB"/>
        </w:rPr>
        <w:t> </w:t>
      </w:r>
      <w:r w:rsidRPr="00B2578C">
        <w:rPr>
          <w:lang w:val="en-GB"/>
        </w:rPr>
        <w:t xml:space="preserve">656 </w:t>
      </w:r>
      <w:r w:rsidRPr="00B2578C">
        <w:rPr>
          <w:lang w:val="en-GB"/>
        </w:rPr>
        <w:tab/>
      </w:r>
      <w:r w:rsidRPr="00B2578C">
        <w:rPr>
          <w:lang w:val="en-GB"/>
        </w:rPr>
        <w:tab/>
      </w:r>
      <w:r w:rsidRPr="00B2578C">
        <w:rPr>
          <w:lang w:val="en-GB"/>
        </w:rPr>
        <w:tab/>
      </w:r>
      <w:r w:rsidRPr="00B2578C">
        <w:rPr>
          <w:lang w:val="en-GB"/>
        </w:rPr>
        <w:tab/>
      </w:r>
      <w:r w:rsidRPr="00B2578C">
        <w:rPr>
          <w:lang w:val="en-GB"/>
        </w:rPr>
        <w:tab/>
        <w:t>Phone: + 420 724 255</w:t>
      </w:r>
      <w:r w:rsidRPr="00B2578C">
        <w:rPr>
          <w:rFonts w:ascii="Times New Roman" w:hAnsi="Times New Roman" w:cs="Times New Roman"/>
          <w:lang w:val="en-GB"/>
        </w:rPr>
        <w:t> </w:t>
      </w:r>
      <w:r w:rsidRPr="00B2578C">
        <w:rPr>
          <w:lang w:val="en-GB"/>
        </w:rPr>
        <w:t>715</w:t>
      </w:r>
      <w:r w:rsidRPr="00B2578C">
        <w:rPr>
          <w:lang w:val="en-GB"/>
        </w:rPr>
        <w:tab/>
        <w:t xml:space="preserve"> </w:t>
      </w:r>
    </w:p>
    <w:p w14:paraId="6188B12E" w14:textId="7A8696F2" w:rsidR="00B2578C" w:rsidRPr="00B2578C" w:rsidRDefault="00B2578C" w:rsidP="00B2578C">
      <w:pPr>
        <w:spacing w:before="0" w:after="0" w:line="240" w:lineRule="auto"/>
        <w:rPr>
          <w:lang w:val="fr-FR"/>
        </w:rPr>
      </w:pPr>
      <w:r w:rsidRPr="00B2578C">
        <w:rPr>
          <w:lang w:val="fr-FR"/>
        </w:rPr>
        <w:t>email: media@coltczgroup.com</w:t>
      </w:r>
      <w:r w:rsidRPr="00B2578C">
        <w:rPr>
          <w:lang w:val="fr-FR"/>
        </w:rPr>
        <w:tab/>
      </w:r>
      <w:r w:rsidRPr="00B2578C">
        <w:rPr>
          <w:lang w:val="fr-FR"/>
        </w:rPr>
        <w:tab/>
      </w:r>
      <w:r w:rsidRPr="00B2578C">
        <w:rPr>
          <w:lang w:val="fr-FR"/>
        </w:rPr>
        <w:tab/>
      </w:r>
      <w:r w:rsidRPr="00B2578C">
        <w:rPr>
          <w:lang w:val="fr-FR"/>
        </w:rPr>
        <w:tab/>
        <w:t>email: sipova@coltczgroup.com</w:t>
      </w:r>
    </w:p>
    <w:sectPr w:rsidR="00B2578C" w:rsidRPr="00B2578C" w:rsidSect="00264DBF">
      <w:headerReference w:type="default" r:id="rId11"/>
      <w:footerReference w:type="default" r:id="rId12"/>
      <w:headerReference w:type="first" r:id="rId13"/>
      <w:footerReference w:type="first" r:id="rId14"/>
      <w:footnotePr>
        <w:numRestart w:val="eachPage"/>
      </w:footnotePr>
      <w:pgSz w:w="11906" w:h="16838"/>
      <w:pgMar w:top="3119" w:right="849" w:bottom="1418" w:left="170" w:header="0" w:footer="76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26A04" w14:textId="77777777" w:rsidR="00E726DD" w:rsidRDefault="00E726DD" w:rsidP="00D440EB">
      <w:r>
        <w:separator/>
      </w:r>
    </w:p>
    <w:p w14:paraId="34A9F9DD" w14:textId="77777777" w:rsidR="00E726DD" w:rsidRDefault="00E726DD" w:rsidP="00D440EB"/>
  </w:endnote>
  <w:endnote w:type="continuationSeparator" w:id="0">
    <w:p w14:paraId="6A1ABF17" w14:textId="77777777" w:rsidR="00E726DD" w:rsidRDefault="00E726DD" w:rsidP="00D440EB">
      <w:r>
        <w:continuationSeparator/>
      </w:r>
    </w:p>
    <w:p w14:paraId="1F21BA96" w14:textId="77777777" w:rsidR="00E726DD" w:rsidRDefault="00E726DD" w:rsidP="00D44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typ Colt CZ">
    <w:panose1 w:val="00000000000000000000"/>
    <w:charset w:val="EE"/>
    <w:family w:val="auto"/>
    <w:pitch w:val="variable"/>
    <w:sig w:usb0="A00002FF" w:usb1="0200E07A" w:usb2="00000000" w:usb3="00000000" w:csb0="0000019F" w:csb1="00000000"/>
    <w:embedRegular r:id="rId1" w:fontKey="{4312D470-31E1-401D-9CA7-B26F19863D72}"/>
    <w:embedBold r:id="rId2" w:fontKey="{1704B5EC-CC81-47F2-A683-7CE94E10EE08}"/>
    <w:embedItalic r:id="rId3" w:fontKey="{7F27601C-934D-4722-8273-73E3357BC3E0}"/>
  </w:font>
  <w:font w:name="Calibri">
    <w:panose1 w:val="020F0502020204030204"/>
    <w:charset w:val="EE"/>
    <w:family w:val="swiss"/>
    <w:pitch w:val="variable"/>
    <w:sig w:usb0="E4002EFF" w:usb1="C000247B" w:usb2="00000009" w:usb3="00000000" w:csb0="000001FF" w:csb1="00000000"/>
    <w:embedRegular r:id="rId4" w:fontKey="{1627F864-CDB0-4982-8432-80932E4BDB57}"/>
    <w:embedBold r:id="rId5" w:fontKey="{BB528E42-EB9B-4BAF-94B6-0ED2CFD360AE}"/>
  </w:font>
  <w:font w:name="PMingLiU">
    <w:altName w:val="新細明體"/>
    <w:panose1 w:val="02010601000101010101"/>
    <w:charset w:val="88"/>
    <w:family w:val="roman"/>
    <w:pitch w:val="variable"/>
    <w:sig w:usb0="A00002FF" w:usb1="28CFFCFA" w:usb2="00000016" w:usb3="00000000" w:csb0="00100001"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embedRegular r:id="rId6" w:fontKey="{22F7DAE4-AA84-49EC-9F2D-2A621FA6EE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954505"/>
      <w:docPartObj>
        <w:docPartGallery w:val="Page Numbers (Bottom of Page)"/>
        <w:docPartUnique/>
      </w:docPartObj>
    </w:sdtPr>
    <w:sdtContent>
      <w:p w14:paraId="0A4F8F21" w14:textId="77777777" w:rsidR="003D0A6C" w:rsidRDefault="003D0A6C" w:rsidP="002827CE">
        <w:pPr>
          <w:pStyle w:val="Zpat"/>
          <w:jc w:val="right"/>
        </w:pPr>
      </w:p>
      <w:p w14:paraId="29328D60" w14:textId="77777777" w:rsidR="009D2B57" w:rsidRDefault="000A690C" w:rsidP="006704A0">
        <w:pPr>
          <w:pStyle w:val="Zpat"/>
          <w:ind w:left="0"/>
          <w:jc w:val="right"/>
        </w:pPr>
        <w:r w:rsidRPr="008B7839">
          <w:fldChar w:fldCharType="begin"/>
        </w:r>
        <w:r w:rsidRPr="008B7839">
          <w:instrText>PAGE   \* MERGEFORMAT</w:instrText>
        </w:r>
        <w:r w:rsidRPr="008B7839">
          <w:fldChar w:fldCharType="separate"/>
        </w:r>
        <w:r w:rsidRPr="008B7839">
          <w:t>2</w:t>
        </w:r>
        <w:r w:rsidRPr="008B7839">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E263D" w14:textId="77777777" w:rsidR="00264DBF" w:rsidRPr="00264DBF" w:rsidRDefault="00264DBF" w:rsidP="006704A0">
    <w:pPr>
      <w:pStyle w:val="Bezmezer"/>
      <w:spacing w:line="264" w:lineRule="auto"/>
      <w:rPr>
        <w:sz w:val="14"/>
        <w:szCs w:val="14"/>
        <w:lang w:val="en-US"/>
      </w:rPr>
    </w:pPr>
    <w:r w:rsidRPr="00264DBF">
      <w:rPr>
        <w:sz w:val="14"/>
        <w:szCs w:val="14"/>
      </w:rPr>
      <w:t xml:space="preserve">Colt CZ Group SE </w:t>
    </w:r>
    <w:r w:rsidRPr="009B2F32">
      <w:rPr>
        <w:color w:val="B1603D"/>
        <w:sz w:val="14"/>
        <w:szCs w:val="14"/>
        <w:lang w:val="en-US"/>
      </w:rPr>
      <w:t>|</w:t>
    </w:r>
    <w:r w:rsidRPr="00264DBF">
      <w:rPr>
        <w:sz w:val="14"/>
        <w:szCs w:val="14"/>
        <w:lang w:val="en-US"/>
      </w:rPr>
      <w:t xml:space="preserve"> </w:t>
    </w:r>
    <w:r w:rsidRPr="00264DBF">
      <w:rPr>
        <w:sz w:val="14"/>
        <w:szCs w:val="14"/>
      </w:rPr>
      <w:t xml:space="preserve">Opletalova 1284/37, 110 00 Prague 1, Czech Republic </w:t>
    </w:r>
    <w:r w:rsidRPr="00264DBF">
      <w:rPr>
        <w:color w:val="B1603D"/>
        <w:sz w:val="14"/>
        <w:szCs w:val="14"/>
        <w:lang w:val="en-US"/>
      </w:rPr>
      <w:t>|</w:t>
    </w:r>
    <w:r w:rsidRPr="00264DBF">
      <w:rPr>
        <w:sz w:val="14"/>
        <w:szCs w:val="14"/>
      </w:rPr>
      <w:t xml:space="preserve"> TIN 29151961 </w:t>
    </w:r>
    <w:r w:rsidRPr="00264DBF">
      <w:rPr>
        <w:color w:val="B1603D"/>
        <w:sz w:val="14"/>
        <w:szCs w:val="14"/>
        <w:lang w:val="en-US"/>
      </w:rPr>
      <w:t>|</w:t>
    </w:r>
    <w:r w:rsidRPr="00264DBF">
      <w:rPr>
        <w:sz w:val="14"/>
        <w:szCs w:val="14"/>
        <w:lang w:val="en-US"/>
      </w:rPr>
      <w:t xml:space="preserve"> VAT CZ 29151961</w:t>
    </w:r>
  </w:p>
  <w:p w14:paraId="25EDD106" w14:textId="77777777" w:rsidR="000A690C" w:rsidRPr="00264DBF" w:rsidRDefault="00264DBF" w:rsidP="006704A0">
    <w:pPr>
      <w:pStyle w:val="Bezmezer"/>
      <w:spacing w:line="264" w:lineRule="auto"/>
      <w:rPr>
        <w:sz w:val="14"/>
        <w:szCs w:val="14"/>
      </w:rPr>
    </w:pPr>
    <w:r w:rsidRPr="00264DBF">
      <w:rPr>
        <w:sz w:val="14"/>
        <w:szCs w:val="14"/>
        <w:lang w:val="en-US"/>
      </w:rPr>
      <w:t xml:space="preserve">Registered in Commercial Register kept by the Municipal Court in Prague, File H 962 </w:t>
    </w:r>
    <w:r>
      <w:rPr>
        <w:sz w:val="14"/>
        <w:szCs w:val="14"/>
        <w:lang w:val="en-US"/>
      </w:rPr>
      <w:t xml:space="preserve">                                                                  </w:t>
    </w:r>
    <w:r w:rsidR="006704A0">
      <w:rPr>
        <w:sz w:val="14"/>
        <w:szCs w:val="14"/>
        <w:lang w:val="en-US"/>
      </w:rPr>
      <w:t xml:space="preserve">   </w:t>
    </w:r>
    <w:r w:rsidR="00500DB3">
      <w:rPr>
        <w:sz w:val="14"/>
        <w:szCs w:val="14"/>
        <w:lang w:val="en-US"/>
      </w:rPr>
      <w:t xml:space="preserve">    </w:t>
    </w:r>
    <w:r w:rsidRPr="00264DBF">
      <w:rPr>
        <w:color w:val="B1603D"/>
        <w:sz w:val="14"/>
        <w:szCs w:val="14"/>
        <w:lang w:val="en-US"/>
      </w:rPr>
      <w:t>coltczgroup.com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90B43" w14:textId="77777777" w:rsidR="00E726DD" w:rsidRDefault="00E726DD" w:rsidP="00D440EB">
      <w:r>
        <w:separator/>
      </w:r>
    </w:p>
    <w:p w14:paraId="7D41CD99" w14:textId="77777777" w:rsidR="00E726DD" w:rsidRDefault="00E726DD" w:rsidP="00D440EB"/>
  </w:footnote>
  <w:footnote w:type="continuationSeparator" w:id="0">
    <w:p w14:paraId="2963C1A2" w14:textId="77777777" w:rsidR="00E726DD" w:rsidRDefault="00E726DD" w:rsidP="00D440EB">
      <w:r>
        <w:continuationSeparator/>
      </w:r>
    </w:p>
    <w:p w14:paraId="730820D7" w14:textId="77777777" w:rsidR="00E726DD" w:rsidRDefault="00E726DD" w:rsidP="00D440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0ACBE" w14:textId="77777777" w:rsidR="006F26B6" w:rsidRDefault="006F26B6" w:rsidP="002827CE">
    <w:pPr>
      <w:pStyle w:val="Zhlav"/>
      <w:ind w:left="0"/>
    </w:pPr>
    <w:r>
      <w:rPr>
        <w:noProof/>
      </w:rPr>
      <w:drawing>
        <wp:inline distT="0" distB="0" distL="0" distR="0" wp14:anchorId="44407E75" wp14:editId="79402771">
          <wp:extent cx="7344000" cy="1080000"/>
          <wp:effectExtent l="0" t="0" r="0" b="6350"/>
          <wp:docPr id="40" name="Grafický 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000" cy="1080000"/>
                  </a:xfrm>
                  <a:prstGeom prst="rect">
                    <a:avLst/>
                  </a:prstGeom>
                </pic:spPr>
              </pic:pic>
            </a:graphicData>
          </a:graphic>
        </wp:inline>
      </w:drawing>
    </w:r>
  </w:p>
  <w:p w14:paraId="596FEE7B" w14:textId="77777777" w:rsidR="009D2B57" w:rsidRDefault="009D2B57" w:rsidP="00D440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1E57D" w14:textId="77777777" w:rsidR="000A690C" w:rsidRDefault="000A690C" w:rsidP="002827CE">
    <w:pPr>
      <w:pStyle w:val="Zhlav"/>
      <w:ind w:left="0"/>
    </w:pPr>
    <w:r>
      <w:rPr>
        <w:noProof/>
      </w:rPr>
      <w:drawing>
        <wp:inline distT="0" distB="0" distL="0" distR="0" wp14:anchorId="2D360B32" wp14:editId="0D583B6F">
          <wp:extent cx="7344000" cy="1080000"/>
          <wp:effectExtent l="0" t="0" r="0" b="6350"/>
          <wp:docPr id="41" name="Grafický 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000" cy="108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E1AD8"/>
    <w:multiLevelType w:val="hybridMultilevel"/>
    <w:tmpl w:val="00C2943E"/>
    <w:lvl w:ilvl="0" w:tplc="04090001">
      <w:start w:val="1"/>
      <w:numFmt w:val="bullet"/>
      <w:lvlText w:val=""/>
      <w:lvlJc w:val="left"/>
      <w:pPr>
        <w:ind w:left="2279" w:hanging="360"/>
      </w:pPr>
      <w:rPr>
        <w:rFonts w:ascii="Symbol" w:hAnsi="Symbol"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 w15:restartNumberingAfterBreak="0">
    <w:nsid w:val="28AF02A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90A2E75"/>
    <w:multiLevelType w:val="hybridMultilevel"/>
    <w:tmpl w:val="E5824A5E"/>
    <w:lvl w:ilvl="0" w:tplc="9B0A7D54">
      <w:start w:val="1"/>
      <w:numFmt w:val="bullet"/>
      <w:lvlText w:val="▷"/>
      <w:lvlJc w:val="left"/>
      <w:pPr>
        <w:ind w:left="3810"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DD92B52A">
      <w:start w:val="1"/>
      <w:numFmt w:val="bullet"/>
      <w:lvlText w:val="▶"/>
      <w:lvlJc w:val="left"/>
      <w:pPr>
        <w:ind w:left="3719" w:hanging="360"/>
      </w:pPr>
      <w:rPr>
        <w:rFonts w:ascii="Atyp Colt CZ" w:hAnsi="Atyp Colt CZ"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 w15:restartNumberingAfterBreak="0">
    <w:nsid w:val="324F2E9C"/>
    <w:multiLevelType w:val="multilevel"/>
    <w:tmpl w:val="0405001F"/>
    <w:numStyleLink w:val="Atyp"/>
  </w:abstractNum>
  <w:abstractNum w:abstractNumId="4" w15:restartNumberingAfterBreak="0">
    <w:nsid w:val="328B31EB"/>
    <w:multiLevelType w:val="hybridMultilevel"/>
    <w:tmpl w:val="8C063CB2"/>
    <w:lvl w:ilvl="0" w:tplc="9B0A7D54">
      <w:start w:val="1"/>
      <w:numFmt w:val="bullet"/>
      <w:lvlText w:val="▷"/>
      <w:lvlJc w:val="left"/>
      <w:pPr>
        <w:ind w:left="2484" w:hanging="360"/>
      </w:pPr>
      <w:rPr>
        <w:rFonts w:ascii="Atyp Colt CZ" w:hAnsi="Atyp Colt CZ"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5" w15:restartNumberingAfterBreak="0">
    <w:nsid w:val="32C84DCA"/>
    <w:multiLevelType w:val="hybridMultilevel"/>
    <w:tmpl w:val="FD86BAD8"/>
    <w:lvl w:ilvl="0" w:tplc="9B0A7D54">
      <w:start w:val="1"/>
      <w:numFmt w:val="bullet"/>
      <w:lvlText w:val="▷"/>
      <w:lvlJc w:val="left"/>
      <w:pPr>
        <w:ind w:left="4411" w:hanging="360"/>
      </w:pPr>
      <w:rPr>
        <w:rFonts w:ascii="Atyp Colt CZ" w:hAnsi="Atyp Colt CZ"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32F50F21"/>
    <w:multiLevelType w:val="multilevel"/>
    <w:tmpl w:val="D7D240D6"/>
    <w:numStyleLink w:val="Styl1"/>
  </w:abstractNum>
  <w:abstractNum w:abstractNumId="7" w15:restartNumberingAfterBreak="0">
    <w:nsid w:val="35E3710A"/>
    <w:multiLevelType w:val="hybridMultilevel"/>
    <w:tmpl w:val="BA5E50FC"/>
    <w:lvl w:ilvl="0" w:tplc="9B0A7D54">
      <w:start w:val="1"/>
      <w:numFmt w:val="bullet"/>
      <w:lvlText w:val="▷"/>
      <w:lvlJc w:val="left"/>
      <w:pPr>
        <w:ind w:left="2251" w:hanging="360"/>
      </w:pPr>
      <w:rPr>
        <w:rFonts w:ascii="Atyp Colt CZ" w:hAnsi="Atyp Colt CZ"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2002BF"/>
    <w:multiLevelType w:val="hybridMultilevel"/>
    <w:tmpl w:val="2220A2F0"/>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1440" w:hanging="360"/>
      </w:pPr>
      <w:rPr>
        <w:rFonts w:ascii="Courier New" w:hAnsi="Courier New" w:cs="Courier New" w:hint="default"/>
      </w:rPr>
    </w:lvl>
    <w:lvl w:ilvl="2" w:tplc="DD92B52A">
      <w:start w:val="1"/>
      <w:numFmt w:val="bullet"/>
      <w:lvlText w:val="▶"/>
      <w:lvlJc w:val="left"/>
      <w:pPr>
        <w:ind w:left="2160" w:hanging="360"/>
      </w:pPr>
      <w:rPr>
        <w:rFonts w:ascii="Atyp Colt CZ" w:hAnsi="Atyp Colt CZ"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CA5EE0"/>
    <w:multiLevelType w:val="hybridMultilevel"/>
    <w:tmpl w:val="ED1292BA"/>
    <w:lvl w:ilvl="0" w:tplc="77AC99C4">
      <w:start w:val="1"/>
      <w:numFmt w:val="decimal"/>
      <w:lvlText w:val="%1."/>
      <w:lvlJc w:val="left"/>
      <w:pPr>
        <w:ind w:left="2880" w:hanging="360"/>
      </w:pPr>
      <w:rPr>
        <w:rFonts w:ascii="Atyp Colt CZ" w:hAnsi="Atyp Colt CZ"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763C9F"/>
    <w:multiLevelType w:val="hybridMultilevel"/>
    <w:tmpl w:val="6B7AA484"/>
    <w:lvl w:ilvl="0" w:tplc="9B0A7D54">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DD92B52A">
      <w:start w:val="1"/>
      <w:numFmt w:val="bullet"/>
      <w:lvlText w:val="▶"/>
      <w:lvlJc w:val="left"/>
      <w:pPr>
        <w:ind w:left="4439" w:hanging="360"/>
      </w:pPr>
      <w:rPr>
        <w:rFonts w:ascii="Atyp Colt CZ" w:hAnsi="Atyp Colt CZ" w:hint="default"/>
      </w:rPr>
    </w:lvl>
    <w:lvl w:ilvl="4" w:tplc="04090003">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1" w15:restartNumberingAfterBreak="0">
    <w:nsid w:val="551418DE"/>
    <w:multiLevelType w:val="multilevel"/>
    <w:tmpl w:val="0405001F"/>
    <w:styleLink w:val="Atyp"/>
    <w:lvl w:ilvl="0">
      <w:start w:val="1"/>
      <w:numFmt w:val="decimal"/>
      <w:lvlText w:val="%1."/>
      <w:lvlJc w:val="left"/>
      <w:pPr>
        <w:ind w:left="1776" w:hanging="360"/>
      </w:pPr>
      <w:rPr>
        <w:rFonts w:ascii="Atyp Colt CZ" w:hAnsi="Atyp Colt CZ"/>
        <w:sz w:val="20"/>
      </w:r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2" w15:restartNumberingAfterBreak="0">
    <w:nsid w:val="55FA1625"/>
    <w:multiLevelType w:val="hybridMultilevel"/>
    <w:tmpl w:val="9940AACE"/>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3" w15:restartNumberingAfterBreak="0">
    <w:nsid w:val="583D60D8"/>
    <w:multiLevelType w:val="hybridMultilevel"/>
    <w:tmpl w:val="235E3740"/>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4"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15" w15:restartNumberingAfterBreak="0">
    <w:nsid w:val="61DE4B95"/>
    <w:multiLevelType w:val="hybridMultilevel"/>
    <w:tmpl w:val="C980ADA2"/>
    <w:lvl w:ilvl="0" w:tplc="DD92B52A">
      <w:start w:val="1"/>
      <w:numFmt w:val="bullet"/>
      <w:lvlText w:val="▶"/>
      <w:lvlJc w:val="left"/>
      <w:pPr>
        <w:ind w:left="3192" w:hanging="360"/>
      </w:pPr>
      <w:rPr>
        <w:rFonts w:ascii="Atyp Colt CZ" w:hAnsi="Atyp Colt CZ" w:hint="default"/>
      </w:rPr>
    </w:lvl>
    <w:lvl w:ilvl="1" w:tplc="04090003" w:tentative="1">
      <w:start w:val="1"/>
      <w:numFmt w:val="bullet"/>
      <w:lvlText w:val="o"/>
      <w:lvlJc w:val="left"/>
      <w:pPr>
        <w:ind w:left="3912" w:hanging="360"/>
      </w:pPr>
      <w:rPr>
        <w:rFonts w:ascii="Courier New" w:hAnsi="Courier New" w:cs="Courier New" w:hint="default"/>
      </w:rPr>
    </w:lvl>
    <w:lvl w:ilvl="2" w:tplc="04090005" w:tentative="1">
      <w:start w:val="1"/>
      <w:numFmt w:val="bullet"/>
      <w:lvlText w:val=""/>
      <w:lvlJc w:val="left"/>
      <w:pPr>
        <w:ind w:left="4632" w:hanging="360"/>
      </w:pPr>
      <w:rPr>
        <w:rFonts w:ascii="Wingdings" w:hAnsi="Wingdings" w:hint="default"/>
      </w:rPr>
    </w:lvl>
    <w:lvl w:ilvl="3" w:tplc="04090001" w:tentative="1">
      <w:start w:val="1"/>
      <w:numFmt w:val="bullet"/>
      <w:lvlText w:val=""/>
      <w:lvlJc w:val="left"/>
      <w:pPr>
        <w:ind w:left="5352" w:hanging="360"/>
      </w:pPr>
      <w:rPr>
        <w:rFonts w:ascii="Symbol" w:hAnsi="Symbol" w:hint="default"/>
      </w:rPr>
    </w:lvl>
    <w:lvl w:ilvl="4" w:tplc="04090003" w:tentative="1">
      <w:start w:val="1"/>
      <w:numFmt w:val="bullet"/>
      <w:lvlText w:val="o"/>
      <w:lvlJc w:val="left"/>
      <w:pPr>
        <w:ind w:left="6072" w:hanging="360"/>
      </w:pPr>
      <w:rPr>
        <w:rFonts w:ascii="Courier New" w:hAnsi="Courier New" w:cs="Courier New" w:hint="default"/>
      </w:rPr>
    </w:lvl>
    <w:lvl w:ilvl="5" w:tplc="04090005" w:tentative="1">
      <w:start w:val="1"/>
      <w:numFmt w:val="bullet"/>
      <w:lvlText w:val=""/>
      <w:lvlJc w:val="left"/>
      <w:pPr>
        <w:ind w:left="6792" w:hanging="360"/>
      </w:pPr>
      <w:rPr>
        <w:rFonts w:ascii="Wingdings" w:hAnsi="Wingdings" w:hint="default"/>
      </w:rPr>
    </w:lvl>
    <w:lvl w:ilvl="6" w:tplc="04090001" w:tentative="1">
      <w:start w:val="1"/>
      <w:numFmt w:val="bullet"/>
      <w:lvlText w:val=""/>
      <w:lvlJc w:val="left"/>
      <w:pPr>
        <w:ind w:left="7512" w:hanging="360"/>
      </w:pPr>
      <w:rPr>
        <w:rFonts w:ascii="Symbol" w:hAnsi="Symbol" w:hint="default"/>
      </w:rPr>
    </w:lvl>
    <w:lvl w:ilvl="7" w:tplc="04090003" w:tentative="1">
      <w:start w:val="1"/>
      <w:numFmt w:val="bullet"/>
      <w:lvlText w:val="o"/>
      <w:lvlJc w:val="left"/>
      <w:pPr>
        <w:ind w:left="8232" w:hanging="360"/>
      </w:pPr>
      <w:rPr>
        <w:rFonts w:ascii="Courier New" w:hAnsi="Courier New" w:cs="Courier New" w:hint="default"/>
      </w:rPr>
    </w:lvl>
    <w:lvl w:ilvl="8" w:tplc="04090005" w:tentative="1">
      <w:start w:val="1"/>
      <w:numFmt w:val="bullet"/>
      <w:lvlText w:val=""/>
      <w:lvlJc w:val="left"/>
      <w:pPr>
        <w:ind w:left="8952" w:hanging="360"/>
      </w:pPr>
      <w:rPr>
        <w:rFonts w:ascii="Wingdings" w:hAnsi="Wingdings" w:hint="default"/>
      </w:rPr>
    </w:lvl>
  </w:abstractNum>
  <w:abstractNum w:abstractNumId="16" w15:restartNumberingAfterBreak="0">
    <w:nsid w:val="621B75FC"/>
    <w:multiLevelType w:val="hybridMultilevel"/>
    <w:tmpl w:val="13061B82"/>
    <w:lvl w:ilvl="0" w:tplc="DD92B52A">
      <w:start w:val="1"/>
      <w:numFmt w:val="bullet"/>
      <w:lvlText w:val="▶"/>
      <w:lvlJc w:val="left"/>
      <w:pPr>
        <w:ind w:left="2400" w:hanging="360"/>
      </w:pPr>
      <w:rPr>
        <w:rFonts w:ascii="Atyp Colt CZ" w:hAnsi="Atyp Colt CZ"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17" w15:restartNumberingAfterBreak="0">
    <w:nsid w:val="63CA0170"/>
    <w:multiLevelType w:val="multilevel"/>
    <w:tmpl w:val="D7D240D6"/>
    <w:numStyleLink w:val="Styl1"/>
  </w:abstractNum>
  <w:abstractNum w:abstractNumId="18" w15:restartNumberingAfterBreak="0">
    <w:nsid w:val="6847475A"/>
    <w:multiLevelType w:val="hybridMultilevel"/>
    <w:tmpl w:val="16D0B1E2"/>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9" w15:restartNumberingAfterBreak="0">
    <w:nsid w:val="6BEA454F"/>
    <w:multiLevelType w:val="hybridMultilevel"/>
    <w:tmpl w:val="6192B404"/>
    <w:lvl w:ilvl="0" w:tplc="77AC99C4">
      <w:start w:val="1"/>
      <w:numFmt w:val="decimal"/>
      <w:lvlText w:val="%1."/>
      <w:lvlJc w:val="left"/>
      <w:pPr>
        <w:ind w:left="2279" w:hanging="360"/>
      </w:pPr>
      <w:rPr>
        <w:rFonts w:ascii="Atyp Colt CZ" w:hAnsi="Atyp Colt CZ" w:hint="default"/>
        <w:b w:val="0"/>
        <w:i w:val="0"/>
        <w:sz w:val="20"/>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0" w15:restartNumberingAfterBreak="0">
    <w:nsid w:val="6D065BDC"/>
    <w:multiLevelType w:val="hybridMultilevel"/>
    <w:tmpl w:val="16D0B1E2"/>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1" w15:restartNumberingAfterBreak="0">
    <w:nsid w:val="6F891976"/>
    <w:multiLevelType w:val="multilevel"/>
    <w:tmpl w:val="BA7CC50C"/>
    <w:lvl w:ilvl="0">
      <w:start w:val="1"/>
      <w:numFmt w:val="decimal"/>
      <w:lvlText w:val="%1."/>
      <w:lvlJc w:val="left"/>
      <w:pPr>
        <w:ind w:left="2484" w:hanging="360"/>
      </w:pPr>
      <w:rPr>
        <w:rFonts w:ascii="Atyp Colt CZ" w:hAnsi="Atyp Colt CZ" w:hint="default"/>
        <w:sz w:val="20"/>
      </w:rPr>
    </w:lvl>
    <w:lvl w:ilvl="1">
      <w:start w:val="1"/>
      <w:numFmt w:val="decimal"/>
      <w:lvlText w:val="%1.%2."/>
      <w:lvlJc w:val="left"/>
      <w:pPr>
        <w:ind w:left="2916" w:hanging="432"/>
      </w:pPr>
      <w:rPr>
        <w:rFonts w:hint="default"/>
      </w:rPr>
    </w:lvl>
    <w:lvl w:ilvl="2">
      <w:start w:val="1"/>
      <w:numFmt w:val="decimal"/>
      <w:lvlText w:val="%1.%2.%3."/>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22" w15:restartNumberingAfterBreak="0">
    <w:nsid w:val="6FDE5A5E"/>
    <w:multiLevelType w:val="multilevel"/>
    <w:tmpl w:val="0B68E706"/>
    <w:lvl w:ilvl="0">
      <w:start w:val="1"/>
      <w:numFmt w:val="bullet"/>
      <w:lvlText w:val="▶"/>
      <w:lvlJc w:val="left"/>
      <w:pPr>
        <w:ind w:left="2279" w:hanging="363"/>
      </w:pPr>
      <w:rPr>
        <w:rFonts w:ascii="Atyp Colt CZ" w:hAnsi="Atyp Colt CZ" w:hint="default"/>
        <w:sz w:val="14"/>
      </w:rPr>
    </w:lvl>
    <w:lvl w:ilvl="1">
      <w:start w:val="1"/>
      <w:numFmt w:val="bullet"/>
      <w:lvlText w:val="▷"/>
      <w:lvlJc w:val="left"/>
      <w:pPr>
        <w:ind w:left="2733" w:hanging="363"/>
      </w:pPr>
      <w:rPr>
        <w:rFonts w:ascii="Atyp Colt CZ" w:hAnsi="Atyp Colt CZ" w:hint="default"/>
        <w:sz w:val="14"/>
      </w:rPr>
    </w:lvl>
    <w:lvl w:ilvl="2">
      <w:start w:val="1"/>
      <w:numFmt w:val="bullet"/>
      <w:lvlText w:val="▶"/>
      <w:lvlJc w:val="left"/>
      <w:pPr>
        <w:ind w:left="3187" w:hanging="363"/>
      </w:pPr>
      <w:rPr>
        <w:rFonts w:ascii="Atyp Colt CZ" w:hAnsi="Atyp Colt CZ" w:hint="default"/>
        <w:sz w:val="14"/>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sz w:val="14"/>
      </w:rPr>
    </w:lvl>
    <w:lvl w:ilvl="7">
      <w:start w:val="1"/>
      <w:numFmt w:val="bullet"/>
      <w:lvlText w:val="▷"/>
      <w:lvlJc w:val="left"/>
      <w:pPr>
        <w:ind w:left="5457" w:hanging="363"/>
      </w:pPr>
      <w:rPr>
        <w:rFonts w:ascii="Atyp Colt CZ" w:hAnsi="Atyp Colt CZ" w:hint="default"/>
        <w:sz w:val="14"/>
      </w:rPr>
    </w:lvl>
    <w:lvl w:ilvl="8">
      <w:start w:val="1"/>
      <w:numFmt w:val="bullet"/>
      <w:lvlText w:val="▶"/>
      <w:lvlJc w:val="left"/>
      <w:pPr>
        <w:ind w:left="5911" w:hanging="363"/>
      </w:pPr>
      <w:rPr>
        <w:rFonts w:ascii="Atyp Colt CZ" w:hAnsi="Atyp Colt CZ" w:hint="default"/>
        <w:sz w:val="14"/>
      </w:rPr>
    </w:lvl>
  </w:abstractNum>
  <w:abstractNum w:abstractNumId="23" w15:restartNumberingAfterBreak="0">
    <w:nsid w:val="74820148"/>
    <w:multiLevelType w:val="hybridMultilevel"/>
    <w:tmpl w:val="C6683396"/>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04090001">
      <w:start w:val="1"/>
      <w:numFmt w:val="bullet"/>
      <w:lvlText w:val=""/>
      <w:lvlJc w:val="left"/>
      <w:pPr>
        <w:ind w:left="4439" w:hanging="360"/>
      </w:pPr>
      <w:rPr>
        <w:rFonts w:ascii="Symbol" w:hAnsi="Symbol" w:hint="default"/>
      </w:rPr>
    </w:lvl>
    <w:lvl w:ilvl="4" w:tplc="04090003">
      <w:start w:val="1"/>
      <w:numFmt w:val="bullet"/>
      <w:lvlText w:val="o"/>
      <w:lvlJc w:val="left"/>
      <w:pPr>
        <w:ind w:left="5159" w:hanging="360"/>
      </w:pPr>
      <w:rPr>
        <w:rFonts w:ascii="Courier New" w:hAnsi="Courier New" w:cs="Courier New" w:hint="default"/>
      </w:rPr>
    </w:lvl>
    <w:lvl w:ilvl="5" w:tplc="04090005">
      <w:start w:val="1"/>
      <w:numFmt w:val="bullet"/>
      <w:lvlText w:val=""/>
      <w:lvlJc w:val="left"/>
      <w:pPr>
        <w:ind w:left="5879" w:hanging="360"/>
      </w:pPr>
      <w:rPr>
        <w:rFonts w:ascii="Wingdings" w:hAnsi="Wingdings" w:hint="default"/>
      </w:rPr>
    </w:lvl>
    <w:lvl w:ilvl="6" w:tplc="04090001">
      <w:start w:val="1"/>
      <w:numFmt w:val="bullet"/>
      <w:lvlText w:val=""/>
      <w:lvlJc w:val="left"/>
      <w:pPr>
        <w:ind w:left="6599" w:hanging="360"/>
      </w:pPr>
      <w:rPr>
        <w:rFonts w:ascii="Symbol" w:hAnsi="Symbol" w:hint="default"/>
      </w:rPr>
    </w:lvl>
    <w:lvl w:ilvl="7" w:tplc="04090003">
      <w:start w:val="1"/>
      <w:numFmt w:val="bullet"/>
      <w:lvlText w:val="o"/>
      <w:lvlJc w:val="left"/>
      <w:pPr>
        <w:ind w:left="7319" w:hanging="360"/>
      </w:pPr>
      <w:rPr>
        <w:rFonts w:ascii="Courier New" w:hAnsi="Courier New" w:cs="Courier New" w:hint="default"/>
      </w:rPr>
    </w:lvl>
    <w:lvl w:ilvl="8" w:tplc="04090005">
      <w:start w:val="1"/>
      <w:numFmt w:val="bullet"/>
      <w:lvlText w:val=""/>
      <w:lvlJc w:val="left"/>
      <w:pPr>
        <w:ind w:left="8039" w:hanging="360"/>
      </w:pPr>
      <w:rPr>
        <w:rFonts w:ascii="Wingdings" w:hAnsi="Wingdings" w:hint="default"/>
      </w:rPr>
    </w:lvl>
  </w:abstractNum>
  <w:abstractNum w:abstractNumId="24" w15:restartNumberingAfterBreak="0">
    <w:nsid w:val="77A83D1A"/>
    <w:multiLevelType w:val="multilevel"/>
    <w:tmpl w:val="D7D240D6"/>
    <w:styleLink w:val="Styl1"/>
    <w:lvl w:ilvl="0">
      <w:start w:val="1"/>
      <w:numFmt w:val="bullet"/>
      <w:lvlText w:val="▶"/>
      <w:lvlJc w:val="left"/>
      <w:pPr>
        <w:ind w:left="2268" w:hanging="352"/>
      </w:pPr>
      <w:rPr>
        <w:rFonts w:ascii="Atyp Colt CZ" w:hAnsi="Atyp Colt CZ" w:hint="default"/>
        <w:sz w:val="14"/>
      </w:rPr>
    </w:lvl>
    <w:lvl w:ilvl="1">
      <w:start w:val="1"/>
      <w:numFmt w:val="bullet"/>
      <w:lvlText w:val="▷"/>
      <w:lvlJc w:val="left"/>
      <w:pPr>
        <w:ind w:left="2608" w:hanging="352"/>
      </w:pPr>
      <w:rPr>
        <w:rFonts w:ascii="Atyp Colt CZ" w:hAnsi="Atyp Colt CZ" w:hint="default"/>
        <w:sz w:val="14"/>
      </w:rPr>
    </w:lvl>
    <w:lvl w:ilvl="2">
      <w:start w:val="1"/>
      <w:numFmt w:val="bullet"/>
      <w:lvlText w:val="▶"/>
      <w:lvlJc w:val="left"/>
      <w:pPr>
        <w:ind w:left="2948" w:hanging="352"/>
      </w:pPr>
      <w:rPr>
        <w:rFonts w:ascii="Atyp Colt CZ" w:hAnsi="Atyp Colt CZ" w:hint="default"/>
        <w:sz w:val="14"/>
      </w:rPr>
    </w:lvl>
    <w:lvl w:ilvl="3">
      <w:start w:val="1"/>
      <w:numFmt w:val="bullet"/>
      <w:lvlText w:val="▷"/>
      <w:lvlJc w:val="left"/>
      <w:pPr>
        <w:ind w:left="3288" w:hanging="352"/>
      </w:pPr>
      <w:rPr>
        <w:rFonts w:ascii="Atyp Colt CZ" w:hAnsi="Atyp Colt CZ" w:hint="default"/>
        <w:sz w:val="14"/>
      </w:rPr>
    </w:lvl>
    <w:lvl w:ilvl="4">
      <w:start w:val="1"/>
      <w:numFmt w:val="bullet"/>
      <w:lvlText w:val="▶"/>
      <w:lvlJc w:val="left"/>
      <w:pPr>
        <w:ind w:left="3628" w:hanging="352"/>
      </w:pPr>
      <w:rPr>
        <w:rFonts w:ascii="Atyp Colt CZ" w:hAnsi="Atyp Colt CZ" w:hint="default"/>
        <w:sz w:val="14"/>
      </w:rPr>
    </w:lvl>
    <w:lvl w:ilvl="5">
      <w:start w:val="1"/>
      <w:numFmt w:val="bullet"/>
      <w:lvlText w:val="▷"/>
      <w:lvlJc w:val="left"/>
      <w:pPr>
        <w:ind w:left="3968" w:hanging="352"/>
      </w:pPr>
      <w:rPr>
        <w:rFonts w:ascii="Atyp Colt CZ" w:hAnsi="Atyp Colt CZ" w:hint="default"/>
        <w:sz w:val="14"/>
      </w:rPr>
    </w:lvl>
    <w:lvl w:ilvl="6">
      <w:start w:val="1"/>
      <w:numFmt w:val="bullet"/>
      <w:lvlText w:val="▶"/>
      <w:lvlJc w:val="left"/>
      <w:pPr>
        <w:ind w:left="4308" w:hanging="352"/>
      </w:pPr>
      <w:rPr>
        <w:rFonts w:ascii="Atyp Colt CZ" w:hAnsi="Atyp Colt CZ" w:hint="default"/>
        <w:sz w:val="14"/>
      </w:rPr>
    </w:lvl>
    <w:lvl w:ilvl="7">
      <w:start w:val="1"/>
      <w:numFmt w:val="bullet"/>
      <w:lvlText w:val="▷"/>
      <w:lvlJc w:val="left"/>
      <w:pPr>
        <w:ind w:left="4648" w:hanging="352"/>
      </w:pPr>
      <w:rPr>
        <w:rFonts w:ascii="Atyp Colt CZ" w:hAnsi="Atyp Colt CZ" w:hint="default"/>
        <w:sz w:val="14"/>
      </w:rPr>
    </w:lvl>
    <w:lvl w:ilvl="8">
      <w:start w:val="1"/>
      <w:numFmt w:val="bullet"/>
      <w:lvlText w:val="▶"/>
      <w:lvlJc w:val="left"/>
      <w:pPr>
        <w:ind w:left="4988" w:hanging="352"/>
      </w:pPr>
      <w:rPr>
        <w:rFonts w:ascii="Atyp Colt CZ" w:hAnsi="Atyp Colt CZ" w:hint="default"/>
        <w:sz w:val="14"/>
      </w:rPr>
    </w:lvl>
  </w:abstractNum>
  <w:num w:numId="1" w16cid:durableId="1631007654">
    <w:abstractNumId w:val="8"/>
  </w:num>
  <w:num w:numId="2" w16cid:durableId="241182719">
    <w:abstractNumId w:val="7"/>
  </w:num>
  <w:num w:numId="3" w16cid:durableId="2045711375">
    <w:abstractNumId w:val="5"/>
  </w:num>
  <w:num w:numId="4" w16cid:durableId="688725412">
    <w:abstractNumId w:val="9"/>
  </w:num>
  <w:num w:numId="5" w16cid:durableId="789323526">
    <w:abstractNumId w:val="2"/>
  </w:num>
  <w:num w:numId="6" w16cid:durableId="625818455">
    <w:abstractNumId w:val="12"/>
  </w:num>
  <w:num w:numId="7" w16cid:durableId="431899285">
    <w:abstractNumId w:val="15"/>
  </w:num>
  <w:num w:numId="8" w16cid:durableId="488905883">
    <w:abstractNumId w:val="4"/>
  </w:num>
  <w:num w:numId="9" w16cid:durableId="1286540686">
    <w:abstractNumId w:val="10"/>
  </w:num>
  <w:num w:numId="10" w16cid:durableId="11534996">
    <w:abstractNumId w:val="16"/>
  </w:num>
  <w:num w:numId="11" w16cid:durableId="777913656">
    <w:abstractNumId w:val="18"/>
  </w:num>
  <w:num w:numId="12" w16cid:durableId="1848400543">
    <w:abstractNumId w:val="20"/>
  </w:num>
  <w:num w:numId="13" w16cid:durableId="687562363">
    <w:abstractNumId w:val="13"/>
  </w:num>
  <w:num w:numId="14" w16cid:durableId="392315562">
    <w:abstractNumId w:val="19"/>
  </w:num>
  <w:num w:numId="15" w16cid:durableId="70548653">
    <w:abstractNumId w:val="3"/>
  </w:num>
  <w:num w:numId="16" w16cid:durableId="1019938278">
    <w:abstractNumId w:val="11"/>
  </w:num>
  <w:num w:numId="17" w16cid:durableId="812059566">
    <w:abstractNumId w:val="1"/>
  </w:num>
  <w:num w:numId="18" w16cid:durableId="811293060">
    <w:abstractNumId w:val="23"/>
  </w:num>
  <w:num w:numId="19" w16cid:durableId="924807666">
    <w:abstractNumId w:val="24"/>
  </w:num>
  <w:num w:numId="20" w16cid:durableId="1571773842">
    <w:abstractNumId w:val="22"/>
  </w:num>
  <w:num w:numId="21" w16cid:durableId="1491870234">
    <w:abstractNumId w:val="14"/>
  </w:num>
  <w:num w:numId="22" w16cid:durableId="2030980916">
    <w:abstractNumId w:val="21"/>
  </w:num>
  <w:num w:numId="23" w16cid:durableId="1349023819">
    <w:abstractNumId w:val="0"/>
  </w:num>
  <w:num w:numId="24" w16cid:durableId="2046446127">
    <w:abstractNumId w:val="6"/>
    <w:lvlOverride w:ilvl="0">
      <w:lvl w:ilvl="0">
        <w:start w:val="1"/>
        <w:numFmt w:val="bullet"/>
        <w:lvlText w:val="▶"/>
        <w:lvlJc w:val="left"/>
        <w:pPr>
          <w:ind w:left="2279" w:hanging="360"/>
        </w:pPr>
        <w:rPr>
          <w:rFonts w:ascii="Atyp Colt CZ" w:hAnsi="Atyp Colt CZ" w:hint="default"/>
          <w:sz w:val="14"/>
          <w:szCs w:val="14"/>
        </w:rPr>
      </w:lvl>
    </w:lvlOverride>
  </w:num>
  <w:num w:numId="25" w16cid:durableId="19139297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trackRevisions/>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1BE"/>
    <w:rsid w:val="00005BBD"/>
    <w:rsid w:val="00030AEC"/>
    <w:rsid w:val="000864BC"/>
    <w:rsid w:val="000948D7"/>
    <w:rsid w:val="000A690C"/>
    <w:rsid w:val="000D108D"/>
    <w:rsid w:val="000E6604"/>
    <w:rsid w:val="00100687"/>
    <w:rsid w:val="001008D5"/>
    <w:rsid w:val="00162E47"/>
    <w:rsid w:val="00181444"/>
    <w:rsid w:val="001B07E6"/>
    <w:rsid w:val="001E0AB4"/>
    <w:rsid w:val="001E3858"/>
    <w:rsid w:val="002009AD"/>
    <w:rsid w:val="00204834"/>
    <w:rsid w:val="0024130D"/>
    <w:rsid w:val="00264DBF"/>
    <w:rsid w:val="002827CE"/>
    <w:rsid w:val="00284D60"/>
    <w:rsid w:val="002A33B6"/>
    <w:rsid w:val="002F5880"/>
    <w:rsid w:val="0031197A"/>
    <w:rsid w:val="00313E70"/>
    <w:rsid w:val="003614D0"/>
    <w:rsid w:val="00384F0A"/>
    <w:rsid w:val="003861BE"/>
    <w:rsid w:val="00393C3F"/>
    <w:rsid w:val="003A54D4"/>
    <w:rsid w:val="003C15D7"/>
    <w:rsid w:val="003D0A6C"/>
    <w:rsid w:val="00402CAC"/>
    <w:rsid w:val="0040386D"/>
    <w:rsid w:val="004065FB"/>
    <w:rsid w:val="004C6EE3"/>
    <w:rsid w:val="004D6198"/>
    <w:rsid w:val="00500DB3"/>
    <w:rsid w:val="00553179"/>
    <w:rsid w:val="005720BD"/>
    <w:rsid w:val="0059092A"/>
    <w:rsid w:val="00596C4E"/>
    <w:rsid w:val="005A29EB"/>
    <w:rsid w:val="005B04AE"/>
    <w:rsid w:val="005C3747"/>
    <w:rsid w:val="005D659A"/>
    <w:rsid w:val="00603678"/>
    <w:rsid w:val="00613E8D"/>
    <w:rsid w:val="00627271"/>
    <w:rsid w:val="00632F77"/>
    <w:rsid w:val="006704A0"/>
    <w:rsid w:val="00682E13"/>
    <w:rsid w:val="006E1AFD"/>
    <w:rsid w:val="006F26B6"/>
    <w:rsid w:val="006F369B"/>
    <w:rsid w:val="007028CB"/>
    <w:rsid w:val="00726398"/>
    <w:rsid w:val="0078082F"/>
    <w:rsid w:val="0079692C"/>
    <w:rsid w:val="007A53AC"/>
    <w:rsid w:val="007A575A"/>
    <w:rsid w:val="007B7B92"/>
    <w:rsid w:val="007C153C"/>
    <w:rsid w:val="007D4E11"/>
    <w:rsid w:val="008224F0"/>
    <w:rsid w:val="0083157D"/>
    <w:rsid w:val="008624DF"/>
    <w:rsid w:val="00876C27"/>
    <w:rsid w:val="008B7839"/>
    <w:rsid w:val="008E1A9E"/>
    <w:rsid w:val="00911EDB"/>
    <w:rsid w:val="009753D9"/>
    <w:rsid w:val="009B1EE2"/>
    <w:rsid w:val="009B2F32"/>
    <w:rsid w:val="009C198E"/>
    <w:rsid w:val="009D2B57"/>
    <w:rsid w:val="009E74F8"/>
    <w:rsid w:val="00A90A2E"/>
    <w:rsid w:val="00AB06C0"/>
    <w:rsid w:val="00AD06C9"/>
    <w:rsid w:val="00AD6B86"/>
    <w:rsid w:val="00B23D71"/>
    <w:rsid w:val="00B2578C"/>
    <w:rsid w:val="00B335BD"/>
    <w:rsid w:val="00BB0AE2"/>
    <w:rsid w:val="00BE4BE9"/>
    <w:rsid w:val="00C01B92"/>
    <w:rsid w:val="00D440EB"/>
    <w:rsid w:val="00DA30A3"/>
    <w:rsid w:val="00DB31FE"/>
    <w:rsid w:val="00E0060F"/>
    <w:rsid w:val="00E07E89"/>
    <w:rsid w:val="00E31238"/>
    <w:rsid w:val="00E3548E"/>
    <w:rsid w:val="00E5207F"/>
    <w:rsid w:val="00E726DD"/>
    <w:rsid w:val="00EB028A"/>
    <w:rsid w:val="00F03770"/>
    <w:rsid w:val="00F1798F"/>
    <w:rsid w:val="00F91C13"/>
    <w:rsid w:val="00FA09CB"/>
    <w:rsid w:val="00FA73EF"/>
    <w:rsid w:val="00FD6B65"/>
    <w:rsid w:val="00FF0E52"/>
    <w:rsid w:val="00FF2C9C"/>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361E4"/>
  <w15:chartTrackingRefBased/>
  <w15:docId w15:val="{DBC8443F-6110-4930-983B-1506E66FE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before="120" w:after="280" w:line="259" w:lineRule="auto"/>
        <w:ind w:left="1916" w:hanging="357"/>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B0AE2"/>
    <w:pPr>
      <w:ind w:left="1559" w:firstLine="0"/>
      <w:jc w:val="both"/>
    </w:pPr>
    <w:rPr>
      <w:rFonts w:ascii="Atyp Colt CZ" w:hAnsi="Atyp Colt CZ"/>
      <w:sz w:val="20"/>
    </w:rPr>
  </w:style>
  <w:style w:type="paragraph" w:styleId="Nadpis1">
    <w:name w:val="heading 1"/>
    <w:basedOn w:val="Normln"/>
    <w:next w:val="Normln"/>
    <w:link w:val="Nadpis1Char"/>
    <w:uiPriority w:val="9"/>
    <w:rsid w:val="00BB0AE2"/>
    <w:pPr>
      <w:keepNext/>
      <w:keepLines/>
      <w:spacing w:before="240" w:after="120"/>
      <w:outlineLvl w:val="0"/>
    </w:pPr>
    <w:rPr>
      <w:rFonts w:eastAsiaTheme="majorEastAsia" w:cstheme="majorBidi"/>
      <w:b/>
      <w:sz w:val="48"/>
      <w:szCs w:val="32"/>
    </w:rPr>
  </w:style>
  <w:style w:type="paragraph" w:styleId="Nadpis2">
    <w:name w:val="heading 2"/>
    <w:basedOn w:val="Normln"/>
    <w:next w:val="Normln"/>
    <w:link w:val="Nadpis2Char"/>
    <w:uiPriority w:val="9"/>
    <w:unhideWhenUsed/>
    <w:rsid w:val="00F03770"/>
    <w:pPr>
      <w:keepNext/>
      <w:keepLines/>
      <w:spacing w:before="40" w:after="0"/>
      <w:outlineLvl w:val="1"/>
    </w:pPr>
    <w:rPr>
      <w:rFonts w:eastAsiaTheme="majorEastAsia" w:cstheme="majorBidi"/>
      <w:sz w:val="36"/>
      <w:szCs w:val="26"/>
    </w:rPr>
  </w:style>
  <w:style w:type="paragraph" w:styleId="Nadpis3">
    <w:name w:val="heading 3"/>
    <w:basedOn w:val="Normln"/>
    <w:next w:val="Normln"/>
    <w:link w:val="Nadpis3Char"/>
    <w:uiPriority w:val="9"/>
    <w:unhideWhenUsed/>
    <w:rsid w:val="002827CE"/>
    <w:pPr>
      <w:keepNext/>
      <w:keepLines/>
      <w:spacing w:before="160" w:after="120"/>
      <w:outlineLvl w:val="2"/>
    </w:pPr>
    <w:rPr>
      <w:rFonts w:eastAsiaTheme="majorEastAsia" w:cstheme="majorBidi"/>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F26B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F26B6"/>
  </w:style>
  <w:style w:type="paragraph" w:styleId="Zpat">
    <w:name w:val="footer"/>
    <w:basedOn w:val="Normln"/>
    <w:link w:val="ZpatChar"/>
    <w:uiPriority w:val="99"/>
    <w:unhideWhenUsed/>
    <w:rsid w:val="006F26B6"/>
    <w:pPr>
      <w:tabs>
        <w:tab w:val="center" w:pos="4536"/>
        <w:tab w:val="right" w:pos="9072"/>
      </w:tabs>
      <w:spacing w:after="0" w:line="240" w:lineRule="auto"/>
    </w:pPr>
  </w:style>
  <w:style w:type="character" w:customStyle="1" w:styleId="ZpatChar">
    <w:name w:val="Zápatí Char"/>
    <w:basedOn w:val="Standardnpsmoodstavce"/>
    <w:link w:val="Zpat"/>
    <w:uiPriority w:val="99"/>
    <w:rsid w:val="006F26B6"/>
  </w:style>
  <w:style w:type="paragraph" w:customStyle="1" w:styleId="Zkladnodstavec">
    <w:name w:val="[Základní odstavec]"/>
    <w:basedOn w:val="Normln"/>
    <w:uiPriority w:val="99"/>
    <w:rsid w:val="00313E70"/>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Nadpis1Char">
    <w:name w:val="Nadpis 1 Char"/>
    <w:basedOn w:val="Standardnpsmoodstavce"/>
    <w:link w:val="Nadpis1"/>
    <w:uiPriority w:val="9"/>
    <w:rsid w:val="00BB0AE2"/>
    <w:rPr>
      <w:rFonts w:ascii="Atyp Colt CZ" w:eastAsiaTheme="majorEastAsia" w:hAnsi="Atyp Colt CZ" w:cstheme="majorBidi"/>
      <w:b/>
      <w:sz w:val="48"/>
      <w:szCs w:val="32"/>
    </w:rPr>
  </w:style>
  <w:style w:type="character" w:customStyle="1" w:styleId="Nadpis2Char">
    <w:name w:val="Nadpis 2 Char"/>
    <w:basedOn w:val="Standardnpsmoodstavce"/>
    <w:link w:val="Nadpis2"/>
    <w:uiPriority w:val="9"/>
    <w:rsid w:val="00F03770"/>
    <w:rPr>
      <w:rFonts w:ascii="Atyp Colt CZ" w:eastAsiaTheme="majorEastAsia" w:hAnsi="Atyp Colt CZ" w:cstheme="majorBidi"/>
      <w:sz w:val="36"/>
      <w:szCs w:val="26"/>
    </w:rPr>
  </w:style>
  <w:style w:type="character" w:styleId="Zdraznnjemn">
    <w:name w:val="Subtle Emphasis"/>
    <w:basedOn w:val="Standardnpsmoodstavce"/>
    <w:uiPriority w:val="19"/>
    <w:rsid w:val="00F03770"/>
    <w:rPr>
      <w:i/>
      <w:iCs/>
      <w:color w:val="404040" w:themeColor="text1" w:themeTint="BF"/>
    </w:rPr>
  </w:style>
  <w:style w:type="paragraph" w:styleId="Podnadpis">
    <w:name w:val="Subtitle"/>
    <w:aliases w:val="Mezinadpis"/>
    <w:basedOn w:val="Normln"/>
    <w:next w:val="Normln"/>
    <w:link w:val="PodnadpisChar"/>
    <w:uiPriority w:val="11"/>
    <w:rsid w:val="001E0AB4"/>
    <w:pPr>
      <w:numPr>
        <w:ilvl w:val="1"/>
      </w:numPr>
      <w:spacing w:before="0" w:after="0"/>
      <w:ind w:left="1559"/>
    </w:pPr>
    <w:rPr>
      <w:rFonts w:eastAsiaTheme="minorEastAsia"/>
      <w:b/>
      <w:spacing w:val="15"/>
    </w:rPr>
  </w:style>
  <w:style w:type="character" w:customStyle="1" w:styleId="PodnadpisChar">
    <w:name w:val="Podnadpis Char"/>
    <w:aliases w:val="Mezinadpis Char"/>
    <w:basedOn w:val="Standardnpsmoodstavce"/>
    <w:link w:val="Podnadpis"/>
    <w:uiPriority w:val="11"/>
    <w:rsid w:val="001E0AB4"/>
    <w:rPr>
      <w:rFonts w:ascii="Atyp Colt CZ" w:eastAsiaTheme="minorEastAsia" w:hAnsi="Atyp Colt CZ"/>
      <w:b/>
      <w:spacing w:val="15"/>
      <w:sz w:val="20"/>
    </w:rPr>
  </w:style>
  <w:style w:type="paragraph" w:styleId="Nzev">
    <w:name w:val="Title"/>
    <w:aliases w:val="Název 3"/>
    <w:basedOn w:val="Normln"/>
    <w:next w:val="Normln"/>
    <w:link w:val="NzevChar"/>
    <w:uiPriority w:val="10"/>
    <w:rsid w:val="001E0AB4"/>
    <w:pPr>
      <w:spacing w:before="240" w:after="120" w:line="240" w:lineRule="auto"/>
      <w:contextualSpacing/>
    </w:pPr>
    <w:rPr>
      <w:rFonts w:eastAsiaTheme="majorEastAsia" w:cstheme="majorBidi"/>
      <w:spacing w:val="-10"/>
      <w:kern w:val="28"/>
      <w:sz w:val="24"/>
      <w:szCs w:val="56"/>
    </w:rPr>
  </w:style>
  <w:style w:type="character" w:customStyle="1" w:styleId="NzevChar">
    <w:name w:val="Název Char"/>
    <w:aliases w:val="Název 3 Char"/>
    <w:basedOn w:val="Standardnpsmoodstavce"/>
    <w:link w:val="Nzev"/>
    <w:uiPriority w:val="10"/>
    <w:rsid w:val="001E0AB4"/>
    <w:rPr>
      <w:rFonts w:ascii="Atyp Colt CZ" w:eastAsiaTheme="majorEastAsia" w:hAnsi="Atyp Colt CZ" w:cstheme="majorBidi"/>
      <w:spacing w:val="-10"/>
      <w:kern w:val="28"/>
      <w:sz w:val="24"/>
      <w:szCs w:val="56"/>
    </w:rPr>
  </w:style>
  <w:style w:type="paragraph" w:styleId="Bezmezer">
    <w:name w:val="No Spacing"/>
    <w:uiPriority w:val="1"/>
    <w:qFormat/>
    <w:rsid w:val="00BB0AE2"/>
    <w:pPr>
      <w:spacing w:before="0" w:after="0" w:line="240" w:lineRule="auto"/>
      <w:ind w:left="1559" w:firstLine="0"/>
      <w:jc w:val="both"/>
    </w:pPr>
    <w:rPr>
      <w:rFonts w:ascii="Atyp Colt CZ" w:hAnsi="Atyp Colt CZ"/>
      <w:sz w:val="20"/>
    </w:rPr>
  </w:style>
  <w:style w:type="paragraph" w:styleId="Odstavecseseznamem">
    <w:name w:val="List Paragraph"/>
    <w:basedOn w:val="Normln"/>
    <w:uiPriority w:val="34"/>
    <w:rsid w:val="001E0AB4"/>
    <w:pPr>
      <w:ind w:left="720"/>
      <w:contextualSpacing/>
    </w:pPr>
  </w:style>
  <w:style w:type="numbering" w:customStyle="1" w:styleId="Atyp">
    <w:name w:val="Atyp"/>
    <w:uiPriority w:val="99"/>
    <w:rsid w:val="00D440EB"/>
    <w:pPr>
      <w:numPr>
        <w:numId w:val="16"/>
      </w:numPr>
    </w:pPr>
  </w:style>
  <w:style w:type="character" w:customStyle="1" w:styleId="Nadpis3Char">
    <w:name w:val="Nadpis 3 Char"/>
    <w:basedOn w:val="Standardnpsmoodstavce"/>
    <w:link w:val="Nadpis3"/>
    <w:uiPriority w:val="9"/>
    <w:rsid w:val="002827CE"/>
    <w:rPr>
      <w:rFonts w:ascii="Atyp Colt CZ" w:eastAsiaTheme="majorEastAsia" w:hAnsi="Atyp Colt CZ" w:cstheme="majorBidi"/>
      <w:sz w:val="24"/>
      <w:szCs w:val="24"/>
    </w:rPr>
  </w:style>
  <w:style w:type="character" w:styleId="Zdraznn">
    <w:name w:val="Emphasis"/>
    <w:aliases w:val="Zvýraznění"/>
    <w:basedOn w:val="Standardnpsmoodstavce"/>
    <w:uiPriority w:val="20"/>
    <w:qFormat/>
    <w:rsid w:val="00D440EB"/>
    <w:rPr>
      <w:rFonts w:ascii="Atyp Colt CZ" w:hAnsi="Atyp Colt CZ"/>
      <w:b/>
      <w:sz w:val="20"/>
    </w:rPr>
  </w:style>
  <w:style w:type="paragraph" w:styleId="Citt">
    <w:name w:val="Quote"/>
    <w:aliases w:val="Zvýraznění webu"/>
    <w:basedOn w:val="Normln"/>
    <w:next w:val="Normln"/>
    <w:link w:val="CittChar"/>
    <w:uiPriority w:val="29"/>
    <w:qFormat/>
    <w:rsid w:val="002827CE"/>
    <w:pPr>
      <w:spacing w:before="200" w:after="160"/>
      <w:ind w:right="862"/>
    </w:pPr>
    <w:rPr>
      <w:iCs/>
      <w:color w:val="404040" w:themeColor="text1" w:themeTint="BF"/>
      <w:u w:val="single"/>
    </w:rPr>
  </w:style>
  <w:style w:type="character" w:customStyle="1" w:styleId="CittChar">
    <w:name w:val="Citát Char"/>
    <w:aliases w:val="Zvýraznění webu Char"/>
    <w:basedOn w:val="Standardnpsmoodstavce"/>
    <w:link w:val="Citt"/>
    <w:uiPriority w:val="29"/>
    <w:rsid w:val="002827CE"/>
    <w:rPr>
      <w:rFonts w:ascii="Atyp Colt CZ" w:hAnsi="Atyp Colt CZ"/>
      <w:iCs/>
      <w:color w:val="404040" w:themeColor="text1" w:themeTint="BF"/>
      <w:sz w:val="20"/>
      <w:u w:val="single"/>
    </w:rPr>
  </w:style>
  <w:style w:type="numbering" w:customStyle="1" w:styleId="Styl1">
    <w:name w:val="Styl1"/>
    <w:uiPriority w:val="99"/>
    <w:rsid w:val="00FF0E52"/>
    <w:pPr>
      <w:numPr>
        <w:numId w:val="19"/>
      </w:numPr>
    </w:pPr>
  </w:style>
  <w:style w:type="paragraph" w:styleId="Textpoznpodarou">
    <w:name w:val="footnote text"/>
    <w:basedOn w:val="Normln"/>
    <w:link w:val="TextpoznpodarouChar"/>
    <w:uiPriority w:val="99"/>
    <w:semiHidden/>
    <w:unhideWhenUsed/>
    <w:rsid w:val="00005BBD"/>
    <w:pPr>
      <w:spacing w:before="0" w:after="0" w:line="240" w:lineRule="auto"/>
    </w:pPr>
    <w:rPr>
      <w:szCs w:val="20"/>
    </w:rPr>
  </w:style>
  <w:style w:type="character" w:customStyle="1" w:styleId="TextpoznpodarouChar">
    <w:name w:val="Text pozn. pod čarou Char"/>
    <w:basedOn w:val="Standardnpsmoodstavce"/>
    <w:link w:val="Textpoznpodarou"/>
    <w:uiPriority w:val="99"/>
    <w:semiHidden/>
    <w:rsid w:val="00005BBD"/>
    <w:rPr>
      <w:rFonts w:ascii="Atyp Colt CZ" w:hAnsi="Atyp Colt CZ"/>
      <w:sz w:val="20"/>
      <w:szCs w:val="20"/>
    </w:rPr>
  </w:style>
  <w:style w:type="character" w:styleId="Znakapoznpodarou">
    <w:name w:val="footnote reference"/>
    <w:basedOn w:val="Standardnpsmoodstavce"/>
    <w:uiPriority w:val="99"/>
    <w:semiHidden/>
    <w:unhideWhenUsed/>
    <w:rsid w:val="00005BBD"/>
    <w:rPr>
      <w:vertAlign w:val="superscript"/>
    </w:rPr>
  </w:style>
  <w:style w:type="paragraph" w:customStyle="1" w:styleId="Poznmkapodarou">
    <w:name w:val="Poznámka pod čarou"/>
    <w:basedOn w:val="Textpoznpodarou"/>
    <w:link w:val="PoznmkapodarouChar"/>
    <w:rsid w:val="00A90A2E"/>
  </w:style>
  <w:style w:type="paragraph" w:customStyle="1" w:styleId="Poznmka">
    <w:name w:val="Poznámka"/>
    <w:basedOn w:val="Poznmkapodarou"/>
    <w:rsid w:val="00A90A2E"/>
    <w:rPr>
      <w:sz w:val="16"/>
    </w:rPr>
  </w:style>
  <w:style w:type="character" w:customStyle="1" w:styleId="PoznmkapodarouChar">
    <w:name w:val="Poznámka pod čarou Char"/>
    <w:basedOn w:val="TextpoznpodarouChar"/>
    <w:link w:val="Poznmkapodarou"/>
    <w:rsid w:val="00A90A2E"/>
    <w:rPr>
      <w:rFonts w:ascii="Atyp Colt CZ" w:hAnsi="Atyp Colt CZ"/>
      <w:sz w:val="20"/>
      <w:szCs w:val="20"/>
    </w:rPr>
  </w:style>
  <w:style w:type="paragraph" w:styleId="Revize">
    <w:name w:val="Revision"/>
    <w:hidden/>
    <w:uiPriority w:val="99"/>
    <w:semiHidden/>
    <w:rsid w:val="000948D7"/>
    <w:pPr>
      <w:spacing w:before="0" w:after="0" w:line="240" w:lineRule="auto"/>
      <w:ind w:left="0" w:firstLine="0"/>
    </w:pPr>
    <w:rPr>
      <w:rFonts w:ascii="Atyp Colt CZ" w:hAnsi="Atyp Colt CZ"/>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30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bodova\Documents\ES\Komunikace\Korpor&#225;tn&#237;%20komunikace\Templates%20FINAL\20220412_ColtCZ_Template_Letterhead.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9FD66F513F23418FC708EF9420080B" ma:contentTypeVersion="11" ma:contentTypeDescription="Create a new document." ma:contentTypeScope="" ma:versionID="0c97e63c2649943120bee26f173e83c7">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61a6f04e8a3c536f10ada43f3ca5651b"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400AAF-F672-49CC-8A92-B434466FF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b8038-caa2-491b-9376-9198a0bcb21d"/>
    <ds:schemaRef ds:uri="28f2d34d-7172-4702-a718-7127f922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BB245C-214D-4217-B739-5BEEF1C6C2E4}">
  <ds:schemaRefs>
    <ds:schemaRef ds:uri="http://schemas.microsoft.com/sharepoint/v3/contenttype/forms"/>
  </ds:schemaRefs>
</ds:datastoreItem>
</file>

<file path=customXml/itemProps3.xml><?xml version="1.0" encoding="utf-8"?>
<ds:datastoreItem xmlns:ds="http://schemas.openxmlformats.org/officeDocument/2006/customXml" ds:itemID="{2436EFF8-D0AE-4069-9BC5-A08894951DB2}">
  <ds:schemaRefs>
    <ds:schemaRef ds:uri="http://schemas.openxmlformats.org/officeDocument/2006/bibliography"/>
  </ds:schemaRefs>
</ds:datastoreItem>
</file>

<file path=customXml/itemProps4.xml><?xml version="1.0" encoding="utf-8"?>
<ds:datastoreItem xmlns:ds="http://schemas.openxmlformats.org/officeDocument/2006/customXml" ds:itemID="{7D63AC93-F10E-4341-9C9F-B36F3C237155}">
  <ds:schemaRefs>
    <ds:schemaRef ds:uri="http://schemas.microsoft.com/office/2006/metadata/properties"/>
    <ds:schemaRef ds:uri="http://schemas.microsoft.com/office/infopath/2007/PartnerControls"/>
    <ds:schemaRef ds:uri="28f2d34d-7172-4702-a718-7127f9229401"/>
    <ds:schemaRef ds:uri="b26b8038-caa2-491b-9376-9198a0bcb21d"/>
  </ds:schemaRefs>
</ds:datastoreItem>
</file>

<file path=docProps/app.xml><?xml version="1.0" encoding="utf-8"?>
<Properties xmlns="http://schemas.openxmlformats.org/officeDocument/2006/extended-properties" xmlns:vt="http://schemas.openxmlformats.org/officeDocument/2006/docPropsVTypes">
  <Template>20220412_ColtCZ_Template_Letterhead</Template>
  <TotalTime>2</TotalTime>
  <Pages>2</Pages>
  <Words>393</Words>
  <Characters>2324</Characters>
  <Application>Microsoft Office Word</Application>
  <DocSecurity>0</DocSecurity>
  <Lines>19</Lines>
  <Paragraphs>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Svobodova Eva Ph.D.</dc:creator>
  <cp:keywords/>
  <dc:description/>
  <cp:lastModifiedBy>Svobodova Eva</cp:lastModifiedBy>
  <cp:revision>2</cp:revision>
  <cp:lastPrinted>2022-04-10T19:44:00Z</cp:lastPrinted>
  <dcterms:created xsi:type="dcterms:W3CDTF">2022-10-14T05:06:00Z</dcterms:created>
  <dcterms:modified xsi:type="dcterms:W3CDTF">2022-10-14T05:06:00Z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ies>
</file>