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2B407" w14:textId="5F32F183" w:rsidR="00502A95" w:rsidRDefault="00502A95" w:rsidP="001957BF">
      <w:pPr>
        <w:spacing w:line="276" w:lineRule="auto"/>
        <w:rPr>
          <w:rFonts w:ascii="Calibri" w:hAnsi="Calibri" w:cs="Arial"/>
          <w:b/>
          <w:bCs/>
          <w:caps/>
          <w:lang w:val="en-US"/>
        </w:rPr>
      </w:pPr>
    </w:p>
    <w:p w14:paraId="406828A6" w14:textId="77777777" w:rsidR="006F365D" w:rsidRPr="006048AD" w:rsidRDefault="006F365D" w:rsidP="001957BF">
      <w:pPr>
        <w:spacing w:line="276" w:lineRule="auto"/>
        <w:rPr>
          <w:rFonts w:ascii="Calibri" w:hAnsi="Calibri" w:cs="Arial"/>
          <w:b/>
          <w:bCs/>
          <w:lang w:val="en-US"/>
        </w:rPr>
      </w:pPr>
    </w:p>
    <w:p w14:paraId="16B48BF8" w14:textId="47E03877" w:rsidR="0097129E" w:rsidRPr="0097129E" w:rsidRDefault="0097129E" w:rsidP="0097129E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cs-CZ"/>
        </w:rPr>
      </w:pPr>
      <w:r w:rsidRPr="0097129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R</w:t>
      </w:r>
      <w:r w:rsidRPr="0097129E">
        <w:rPr>
          <w:rFonts w:ascii="Calibri" w:hAnsi="Calibri" w:cs="Calibri"/>
          <w:b/>
          <w:bCs/>
          <w:sz w:val="28"/>
          <w:szCs w:val="28"/>
        </w:rPr>
        <w:t xml:space="preserve">eakce CZG (CZUB) na informace serveru </w:t>
      </w:r>
      <w:proofErr w:type="spellStart"/>
      <w:r w:rsidRPr="0097129E">
        <w:rPr>
          <w:rFonts w:ascii="Calibri" w:hAnsi="Calibri" w:cs="Calibri"/>
          <w:b/>
          <w:bCs/>
          <w:sz w:val="28"/>
          <w:szCs w:val="28"/>
        </w:rPr>
        <w:t>EUobserver</w:t>
      </w:r>
      <w:proofErr w:type="spellEnd"/>
    </w:p>
    <w:p w14:paraId="5F714213" w14:textId="276A6E41" w:rsidR="00502A95" w:rsidRPr="006048AD" w:rsidRDefault="00502A95" w:rsidP="006F365D">
      <w:pPr>
        <w:spacing w:line="276" w:lineRule="auto"/>
        <w:rPr>
          <w:rFonts w:ascii="Calibri" w:hAnsi="Calibri" w:cs="Arial"/>
          <w:b/>
          <w:bCs/>
          <w:sz w:val="28"/>
          <w:szCs w:val="28"/>
        </w:rPr>
      </w:pPr>
    </w:p>
    <w:p w14:paraId="6962CF4A" w14:textId="77777777" w:rsidR="009C1049" w:rsidRPr="006048AD" w:rsidRDefault="009C1049" w:rsidP="007667A0">
      <w:pPr>
        <w:spacing w:line="276" w:lineRule="auto"/>
        <w:jc w:val="both"/>
        <w:rPr>
          <w:rFonts w:ascii="Calibri" w:hAnsi="Calibri" w:cs="Arial"/>
        </w:rPr>
      </w:pPr>
    </w:p>
    <w:p w14:paraId="69099E64" w14:textId="77777777" w:rsidR="001F6B56" w:rsidRPr="001F6B56" w:rsidRDefault="003D3F06" w:rsidP="001F6B56">
      <w:pPr>
        <w:pStyle w:val="Normlnweb"/>
        <w:jc w:val="both"/>
        <w:rPr>
          <w:rFonts w:eastAsia="Times New Roman"/>
          <w:color w:val="auto"/>
          <w:sz w:val="24"/>
          <w:szCs w:val="24"/>
          <w:lang w:eastAsia="zh-TW"/>
        </w:rPr>
      </w:pPr>
      <w:r w:rsidRPr="001F6B56">
        <w:rPr>
          <w:b/>
          <w:bCs/>
          <w:sz w:val="24"/>
          <w:szCs w:val="24"/>
        </w:rPr>
        <w:t>Praha</w:t>
      </w:r>
      <w:r w:rsidR="00502A95" w:rsidRPr="001F6B56">
        <w:rPr>
          <w:b/>
          <w:bCs/>
          <w:sz w:val="24"/>
          <w:szCs w:val="24"/>
        </w:rPr>
        <w:t xml:space="preserve"> </w:t>
      </w:r>
      <w:r w:rsidRPr="001F6B56">
        <w:rPr>
          <w:b/>
          <w:bCs/>
          <w:sz w:val="24"/>
          <w:szCs w:val="24"/>
        </w:rPr>
        <w:t>(</w:t>
      </w:r>
      <w:r w:rsidR="00243427" w:rsidRPr="001F6B56">
        <w:rPr>
          <w:b/>
          <w:bCs/>
          <w:sz w:val="24"/>
          <w:szCs w:val="24"/>
        </w:rPr>
        <w:t>7</w:t>
      </w:r>
      <w:r w:rsidRPr="001F6B56">
        <w:rPr>
          <w:b/>
          <w:bCs/>
          <w:sz w:val="24"/>
          <w:szCs w:val="24"/>
        </w:rPr>
        <w:t xml:space="preserve">. </w:t>
      </w:r>
      <w:r w:rsidR="00243427" w:rsidRPr="001F6B56">
        <w:rPr>
          <w:b/>
          <w:bCs/>
          <w:sz w:val="24"/>
          <w:szCs w:val="24"/>
        </w:rPr>
        <w:t>října</w:t>
      </w:r>
      <w:r w:rsidRPr="001F6B56">
        <w:rPr>
          <w:b/>
          <w:bCs/>
          <w:sz w:val="24"/>
          <w:szCs w:val="24"/>
        </w:rPr>
        <w:t xml:space="preserve"> </w:t>
      </w:r>
      <w:r w:rsidR="00502A95" w:rsidRPr="001F6B56">
        <w:rPr>
          <w:b/>
          <w:bCs/>
          <w:sz w:val="24"/>
          <w:szCs w:val="24"/>
        </w:rPr>
        <w:t>202</w:t>
      </w:r>
      <w:r w:rsidR="009C1049" w:rsidRPr="001F6B56">
        <w:rPr>
          <w:b/>
          <w:bCs/>
          <w:sz w:val="24"/>
          <w:szCs w:val="24"/>
        </w:rPr>
        <w:t>1</w:t>
      </w:r>
      <w:r w:rsidRPr="001F6B56">
        <w:rPr>
          <w:b/>
          <w:bCs/>
          <w:sz w:val="24"/>
          <w:szCs w:val="24"/>
        </w:rPr>
        <w:t>)</w:t>
      </w:r>
      <w:r w:rsidR="00502A95" w:rsidRPr="001F6B56">
        <w:rPr>
          <w:b/>
          <w:bCs/>
          <w:sz w:val="24"/>
          <w:szCs w:val="24"/>
        </w:rPr>
        <w:t xml:space="preserve"> </w:t>
      </w:r>
      <w:r w:rsidRPr="001F6B56">
        <w:rPr>
          <w:b/>
          <w:bCs/>
          <w:color w:val="auto"/>
          <w:sz w:val="24"/>
          <w:szCs w:val="24"/>
        </w:rPr>
        <w:t>–</w:t>
      </w:r>
      <w:r w:rsidR="007667A0" w:rsidRPr="001F6B56">
        <w:rPr>
          <w:b/>
          <w:bCs/>
          <w:color w:val="auto"/>
          <w:sz w:val="24"/>
          <w:szCs w:val="24"/>
        </w:rPr>
        <w:t xml:space="preserve"> </w:t>
      </w:r>
      <w:proofErr w:type="gramStart"/>
      <w:r w:rsidR="001F6B56" w:rsidRPr="001F6B56">
        <w:rPr>
          <w:rFonts w:eastAsia="Times New Roman"/>
          <w:color w:val="auto"/>
          <w:sz w:val="24"/>
          <w:szCs w:val="24"/>
          <w:lang w:eastAsia="zh-TW"/>
        </w:rPr>
        <w:t>CZG - Česká</w:t>
      </w:r>
      <w:proofErr w:type="gramEnd"/>
      <w:r w:rsidR="001F6B56" w:rsidRPr="001F6B56">
        <w:rPr>
          <w:rFonts w:eastAsia="Times New Roman"/>
          <w:color w:val="auto"/>
          <w:sz w:val="24"/>
          <w:szCs w:val="24"/>
          <w:lang w:eastAsia="zh-TW"/>
        </w:rPr>
        <w:t xml:space="preserve"> zbrojovka Group SE („CZG“) zaznamenala zprávu serveru </w:t>
      </w:r>
      <w:proofErr w:type="spellStart"/>
      <w:r w:rsidR="001F6B56" w:rsidRPr="001F6B56">
        <w:rPr>
          <w:rFonts w:eastAsia="Times New Roman"/>
          <w:color w:val="auto"/>
          <w:sz w:val="24"/>
          <w:szCs w:val="24"/>
          <w:lang w:eastAsia="zh-TW"/>
        </w:rPr>
        <w:t>EUobserver</w:t>
      </w:r>
      <w:proofErr w:type="spellEnd"/>
      <w:r w:rsidR="001F6B56" w:rsidRPr="001F6B56">
        <w:rPr>
          <w:rFonts w:eastAsia="Times New Roman"/>
          <w:color w:val="auto"/>
          <w:sz w:val="24"/>
          <w:szCs w:val="24"/>
          <w:lang w:eastAsia="zh-TW"/>
        </w:rPr>
        <w:t>, podle které měly výrobky její dceřiné společnosti České zbrojovky být přes moldavského prostředníka dodávány do zemí podléhajících embargu EU, konkrétně na ruský a běloruský trh.</w:t>
      </w:r>
    </w:p>
    <w:p w14:paraId="310E5160" w14:textId="77777777" w:rsidR="001F6B56" w:rsidRPr="001F6B56" w:rsidRDefault="001F6B56" w:rsidP="001F6B5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zh-TW"/>
        </w:rPr>
      </w:pPr>
      <w:r w:rsidRPr="001F6B56">
        <w:rPr>
          <w:rFonts w:ascii="Calibri" w:eastAsia="Times New Roman" w:hAnsi="Calibri" w:cs="Calibri"/>
          <w:sz w:val="24"/>
          <w:szCs w:val="24"/>
          <w:lang w:eastAsia="zh-TW"/>
        </w:rPr>
        <w:t>CZG k tomu sděluje, že do Ruska ani Běloruska žádné své produkty, které podléhají mezinárodním sankcím, po dobu platnosti těchto sankcí nedodávala, žádného svého odběratele ani obchodního partnera k takovému prodeji neautorizovala, ani k žádnému prodeji do uvedených teritorií nedala souhlas. Export České zbrojovky se striktně řídí příslušnými předpisy České republiky, Evropské unie a OSN, včetně všech platných omezení vývozu vojenského materiálu do určených teritorií, včetně Ruska či Běloruska. Stejné dodržování veškerých platných pravidel společnosti CZG důsledně vyžadují od všech svých obchodních partnerů i koncových odběratelů.</w:t>
      </w:r>
    </w:p>
    <w:p w14:paraId="18258A71" w14:textId="0D548AB2" w:rsidR="007667A0" w:rsidRPr="007667A0" w:rsidRDefault="007667A0" w:rsidP="001F6B56">
      <w:pPr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7667A0">
        <w:rPr>
          <w:rFonts w:ascii="Calibri" w:eastAsia="Times New Roman" w:hAnsi="Calibri" w:cs="Calibri"/>
          <w:color w:val="000000"/>
          <w:lang w:eastAsia="cs-CZ"/>
        </w:rPr>
        <w:t> </w:t>
      </w:r>
    </w:p>
    <w:p w14:paraId="7C2533FC" w14:textId="0031DF5A" w:rsidR="006048AD" w:rsidRDefault="006048AD" w:rsidP="007667A0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2C7F16F3" w14:textId="22A024AC" w:rsidR="006F365D" w:rsidRDefault="006F365D" w:rsidP="00243427">
      <w:pPr>
        <w:spacing w:before="120" w:after="120" w:line="276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4AB9D64" w14:textId="76C20D65" w:rsidR="006F365D" w:rsidRDefault="006F365D" w:rsidP="00243427">
      <w:pPr>
        <w:spacing w:before="120" w:after="120" w:line="276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D88D681" w14:textId="5599BB40" w:rsidR="006F365D" w:rsidRDefault="006F365D" w:rsidP="00243427">
      <w:pPr>
        <w:spacing w:before="120" w:after="120" w:line="276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5B15C6C" w14:textId="29641BD4" w:rsidR="006F365D" w:rsidRDefault="006F365D" w:rsidP="00243427">
      <w:pPr>
        <w:spacing w:before="120" w:after="120" w:line="276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08C5415" w14:textId="228268B8" w:rsidR="007F303B" w:rsidRDefault="007F303B" w:rsidP="00243427">
      <w:pPr>
        <w:spacing w:before="120" w:after="120" w:line="276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FF8326F" w14:textId="6FB3BEA0" w:rsidR="007F303B" w:rsidRDefault="007F303B" w:rsidP="00243427">
      <w:pPr>
        <w:spacing w:before="120" w:after="120" w:line="276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5DA4F0BE" w14:textId="1BB4832A" w:rsidR="007F303B" w:rsidRDefault="007F303B" w:rsidP="00243427">
      <w:pPr>
        <w:spacing w:before="120" w:after="120" w:line="276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718A970" w14:textId="77777777" w:rsidR="007F303B" w:rsidRDefault="007F303B" w:rsidP="00243427">
      <w:pPr>
        <w:spacing w:before="120" w:after="120" w:line="276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3E01BDEE" w14:textId="77777777" w:rsidR="006F365D" w:rsidRDefault="006F365D" w:rsidP="00243427">
      <w:pPr>
        <w:spacing w:before="120" w:after="120" w:line="276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CF0EF51" w14:textId="6219A75A" w:rsidR="00243427" w:rsidRDefault="00243427" w:rsidP="00243427">
      <w:pPr>
        <w:spacing w:before="120" w:after="120" w:line="276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D3618FE" w14:textId="77777777" w:rsidR="00243427" w:rsidRDefault="00243427" w:rsidP="00243427">
      <w:pPr>
        <w:spacing w:before="120" w:after="120" w:line="276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629A0BEC" w14:textId="03AF6E40" w:rsidR="001957BF" w:rsidRPr="00C67F2A" w:rsidRDefault="001957BF" w:rsidP="001957BF">
      <w:pPr>
        <w:spacing w:line="276" w:lineRule="auto"/>
        <w:rPr>
          <w:rFonts w:ascii="Calibri" w:hAnsi="Calibri" w:cs="Calibri"/>
          <w:b/>
          <w:bCs/>
          <w:color w:val="000000" w:themeColor="text1"/>
        </w:rPr>
      </w:pPr>
      <w:r w:rsidRPr="00C67F2A">
        <w:rPr>
          <w:rFonts w:ascii="Calibri" w:hAnsi="Calibri" w:cs="Calibri"/>
          <w:b/>
          <w:bCs/>
          <w:color w:val="000000" w:themeColor="text1"/>
        </w:rPr>
        <w:t>Kontakt pro média</w:t>
      </w:r>
      <w:r w:rsidRPr="00C67F2A">
        <w:rPr>
          <w:rFonts w:ascii="Calibri" w:hAnsi="Calibri" w:cs="Calibri"/>
          <w:b/>
          <w:bCs/>
          <w:color w:val="000000" w:themeColor="text1"/>
        </w:rPr>
        <w:tab/>
      </w:r>
      <w:r w:rsidRPr="00C67F2A">
        <w:rPr>
          <w:rFonts w:ascii="Calibri" w:hAnsi="Calibri" w:cs="Calibri"/>
          <w:b/>
          <w:bCs/>
          <w:color w:val="000000" w:themeColor="text1"/>
        </w:rPr>
        <w:tab/>
      </w:r>
      <w:r w:rsidRPr="00C67F2A">
        <w:rPr>
          <w:rFonts w:ascii="Calibri" w:hAnsi="Calibri" w:cs="Calibri"/>
          <w:b/>
          <w:bCs/>
          <w:color w:val="000000" w:themeColor="text1"/>
        </w:rPr>
        <w:tab/>
      </w:r>
      <w:r w:rsidRPr="00C67F2A">
        <w:rPr>
          <w:rFonts w:ascii="Calibri" w:hAnsi="Calibri" w:cs="Calibri"/>
          <w:b/>
          <w:bCs/>
          <w:color w:val="000000" w:themeColor="text1"/>
        </w:rPr>
        <w:tab/>
      </w:r>
      <w:r w:rsidRPr="00C67F2A">
        <w:rPr>
          <w:rFonts w:ascii="Calibri" w:hAnsi="Calibri" w:cs="Calibri"/>
          <w:b/>
          <w:bCs/>
          <w:color w:val="000000" w:themeColor="text1"/>
        </w:rPr>
        <w:tab/>
      </w:r>
      <w:r w:rsidRPr="00C67F2A">
        <w:rPr>
          <w:rFonts w:ascii="Calibri" w:hAnsi="Calibri" w:cs="Calibri"/>
          <w:b/>
          <w:bCs/>
          <w:color w:val="000000" w:themeColor="text1"/>
        </w:rPr>
        <w:tab/>
        <w:t>Kontakt pro investory</w:t>
      </w:r>
    </w:p>
    <w:p w14:paraId="4AC84B07" w14:textId="2D4DBF84" w:rsidR="001957BF" w:rsidRPr="00C67F2A" w:rsidRDefault="001957BF" w:rsidP="001957BF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C67F2A">
        <w:rPr>
          <w:rFonts w:ascii="Calibri" w:hAnsi="Calibri" w:cs="Calibri"/>
          <w:color w:val="000000" w:themeColor="text1"/>
        </w:rPr>
        <w:t>Eva Svobodová</w:t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>Klára Šípová</w:t>
      </w:r>
    </w:p>
    <w:p w14:paraId="00F333C6" w14:textId="00C40921" w:rsidR="001957BF" w:rsidRPr="00C67F2A" w:rsidRDefault="0049581C" w:rsidP="001957BF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C67F2A">
        <w:rPr>
          <w:rFonts w:ascii="Calibri" w:hAnsi="Calibri" w:cs="Calibri"/>
          <w:color w:val="000000" w:themeColor="text1"/>
        </w:rPr>
        <w:t>Ř</w:t>
      </w:r>
      <w:r w:rsidR="001957BF" w:rsidRPr="00C67F2A">
        <w:rPr>
          <w:rFonts w:ascii="Calibri" w:hAnsi="Calibri" w:cs="Calibri"/>
          <w:color w:val="000000" w:themeColor="text1"/>
        </w:rPr>
        <w:t xml:space="preserve">editelka </w:t>
      </w:r>
      <w:r w:rsidRPr="00C67F2A">
        <w:rPr>
          <w:rFonts w:ascii="Calibri" w:hAnsi="Calibri" w:cs="Calibri"/>
          <w:color w:val="000000" w:themeColor="text1"/>
        </w:rPr>
        <w:t xml:space="preserve">pro </w:t>
      </w:r>
      <w:r w:rsidR="001957BF" w:rsidRPr="00C67F2A">
        <w:rPr>
          <w:rFonts w:ascii="Calibri" w:hAnsi="Calibri" w:cs="Calibri"/>
          <w:color w:val="000000" w:themeColor="text1"/>
        </w:rPr>
        <w:t>vnější vztah</w:t>
      </w:r>
      <w:r w:rsidRPr="00C67F2A">
        <w:rPr>
          <w:rFonts w:ascii="Calibri" w:hAnsi="Calibri" w:cs="Calibri"/>
          <w:color w:val="000000" w:themeColor="text1"/>
        </w:rPr>
        <w:t>y</w:t>
      </w:r>
      <w:r w:rsidR="001957BF" w:rsidRPr="00C67F2A">
        <w:rPr>
          <w:rFonts w:ascii="Calibri" w:hAnsi="Calibri" w:cs="Calibri"/>
          <w:color w:val="000000" w:themeColor="text1"/>
        </w:rPr>
        <w:tab/>
      </w:r>
      <w:r w:rsidR="001957BF" w:rsidRPr="00C67F2A">
        <w:rPr>
          <w:rFonts w:ascii="Calibri" w:hAnsi="Calibri" w:cs="Calibri"/>
          <w:color w:val="000000" w:themeColor="text1"/>
        </w:rPr>
        <w:tab/>
      </w:r>
      <w:r w:rsidR="001957BF" w:rsidRPr="00C67F2A">
        <w:rPr>
          <w:rFonts w:ascii="Calibri" w:hAnsi="Calibri" w:cs="Calibri"/>
          <w:color w:val="000000" w:themeColor="text1"/>
        </w:rPr>
        <w:tab/>
      </w:r>
      <w:r w:rsidR="001957BF" w:rsidRPr="00C67F2A">
        <w:rPr>
          <w:rFonts w:ascii="Calibri" w:hAnsi="Calibri" w:cs="Calibri"/>
          <w:color w:val="000000" w:themeColor="text1"/>
        </w:rPr>
        <w:tab/>
      </w:r>
      <w:r w:rsidR="001957BF" w:rsidRPr="00C67F2A">
        <w:rPr>
          <w:rFonts w:ascii="Calibri" w:hAnsi="Calibri" w:cs="Calibri"/>
          <w:color w:val="000000" w:themeColor="text1"/>
        </w:rPr>
        <w:tab/>
        <w:t>Investor Relations</w:t>
      </w:r>
    </w:p>
    <w:p w14:paraId="0D15D972" w14:textId="77777777" w:rsidR="001957BF" w:rsidRPr="00C67F2A" w:rsidRDefault="001957BF" w:rsidP="001957BF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C67F2A">
        <w:rPr>
          <w:rFonts w:ascii="Calibri" w:hAnsi="Calibri" w:cs="Calibri"/>
          <w:color w:val="000000" w:themeColor="text1"/>
        </w:rPr>
        <w:lastRenderedPageBreak/>
        <w:t>CZG – Česká zbrojovka Group SE</w:t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  <w:t>CZG – Česká zbrojovka Group SE</w:t>
      </w:r>
    </w:p>
    <w:p w14:paraId="1A43ABD5" w14:textId="1AB90578" w:rsidR="001957BF" w:rsidRPr="00C67F2A" w:rsidRDefault="001957BF" w:rsidP="001957BF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C67F2A">
        <w:rPr>
          <w:rFonts w:ascii="Calibri" w:hAnsi="Calibri" w:cs="Calibri"/>
          <w:color w:val="000000" w:themeColor="text1"/>
        </w:rPr>
        <w:t>Tel.: +420 735 793 656</w:t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>Tel: + 420 724 255 715</w:t>
      </w:r>
    </w:p>
    <w:p w14:paraId="3504606C" w14:textId="3126CB67" w:rsidR="00502A95" w:rsidRPr="00C67F2A" w:rsidRDefault="001957BF" w:rsidP="00D22F01">
      <w:pPr>
        <w:spacing w:after="0" w:line="276" w:lineRule="auto"/>
        <w:rPr>
          <w:rFonts w:ascii="Calibri" w:hAnsi="Calibri" w:cs="Calibri"/>
          <w:lang w:val="en-US"/>
        </w:rPr>
      </w:pPr>
      <w:r w:rsidRPr="00C67F2A">
        <w:rPr>
          <w:rFonts w:ascii="Calibri" w:hAnsi="Calibri" w:cs="Calibri"/>
          <w:color w:val="000000" w:themeColor="text1"/>
        </w:rPr>
        <w:t xml:space="preserve">email: </w:t>
      </w:r>
      <w:hyperlink r:id="rId11" w:history="1">
        <w:r w:rsidRPr="00C67F2A">
          <w:rPr>
            <w:rStyle w:val="Hypertextovodkaz"/>
            <w:rFonts w:ascii="Calibri" w:hAnsi="Calibri" w:cs="Calibri"/>
          </w:rPr>
          <w:t>media@czg.cz</w:t>
        </w:r>
      </w:hyperlink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  <w:t xml:space="preserve">email: </w:t>
      </w:r>
      <w:hyperlink r:id="rId12" w:history="1">
        <w:r w:rsidRPr="00C67F2A">
          <w:rPr>
            <w:rStyle w:val="Hypertextovodkaz"/>
            <w:rFonts w:ascii="Calibri" w:hAnsi="Calibri" w:cs="Calibri"/>
          </w:rPr>
          <w:t>investors@czg.cz</w:t>
        </w:r>
      </w:hyperlink>
      <w:r w:rsidRPr="00C67F2A">
        <w:rPr>
          <w:rFonts w:ascii="Calibri" w:hAnsi="Calibri" w:cs="Calibri"/>
          <w:color w:val="000000" w:themeColor="text1"/>
        </w:rPr>
        <w:t xml:space="preserve"> </w:t>
      </w:r>
    </w:p>
    <w:sectPr w:rsidR="00502A95" w:rsidRPr="00C67F2A">
      <w:headerReference w:type="default" r:id="rId13"/>
      <w:footerReference w:type="default" r:id="rId14"/>
      <w:pgSz w:w="11900" w:h="16840"/>
      <w:pgMar w:top="226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58C6F" w14:textId="77777777" w:rsidR="00084B44" w:rsidRDefault="00084B44">
      <w:pPr>
        <w:spacing w:after="0" w:line="240" w:lineRule="auto"/>
      </w:pPr>
      <w:r>
        <w:separator/>
      </w:r>
    </w:p>
  </w:endnote>
  <w:endnote w:type="continuationSeparator" w:id="0">
    <w:p w14:paraId="73E35859" w14:textId="77777777" w:rsidR="00084B44" w:rsidRDefault="00084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 Light">
    <w:panose1 w:val="020B0604020202020204"/>
    <w:charset w:val="00"/>
    <w:family w:val="auto"/>
    <w:notTrueType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9B16D" w14:textId="77777777" w:rsidR="00B541FE" w:rsidRDefault="00B541FE">
    <w:pPr>
      <w:pStyle w:val="Zpat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6EE5E" w14:textId="77777777" w:rsidR="00084B44" w:rsidRDefault="00084B44">
      <w:pPr>
        <w:spacing w:after="0" w:line="240" w:lineRule="auto"/>
      </w:pPr>
      <w:r>
        <w:separator/>
      </w:r>
    </w:p>
  </w:footnote>
  <w:footnote w:type="continuationSeparator" w:id="0">
    <w:p w14:paraId="3FFE6440" w14:textId="77777777" w:rsidR="00084B44" w:rsidRDefault="00084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B5A1" w14:textId="77777777" w:rsidR="00B541FE" w:rsidRDefault="00B541FE">
    <w:pPr>
      <w:pStyle w:val="Zhlav"/>
      <w:tabs>
        <w:tab w:val="clear" w:pos="9072"/>
        <w:tab w:val="right" w:pos="9046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380B206" wp14:editId="3B3A6274">
              <wp:simplePos x="0" y="0"/>
              <wp:positionH relativeFrom="page">
                <wp:posOffset>4137</wp:posOffset>
              </wp:positionH>
              <wp:positionV relativeFrom="page">
                <wp:posOffset>-4135</wp:posOffset>
              </wp:positionV>
              <wp:extent cx="5146676" cy="89789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6676" cy="89789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0" y="55"/>
                            </a:moveTo>
                            <a:lnTo>
                              <a:pt x="20225" y="0"/>
                            </a:lnTo>
                            <a:lnTo>
                              <a:pt x="21600" y="9629"/>
                            </a:lnTo>
                            <a:lnTo>
                              <a:pt x="18283" y="21600"/>
                            </a:lnTo>
                            <a:lnTo>
                              <a:pt x="0" y="21600"/>
                            </a:lnTo>
                            <a:lnTo>
                              <a:pt x="0" y="55"/>
                            </a:lnTo>
                            <a:close/>
                          </a:path>
                        </a:pathLst>
                      </a:custGeom>
                      <a:solidFill>
                        <a:srgbClr val="BE9F56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02B339DB" id="officeArt object" o:spid="_x0000_s1026" style="position:absolute;margin-left:.35pt;margin-top:-.35pt;width:405.25pt;height:70.7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" path="m,55l20225,r1375,9629l18283,21600,,21600,,55xe" fillcolor="#be9f56" stroked="f" strokeweight="1pt">
              <v:stroke miterlimit="4" joinstyle="miter"/>
              <v:path arrowok="t" o:extrusionok="f" o:connecttype="custom" o:connectlocs="2573338,448945;2573338,448945;2573338,448945;2573338,448945" o:connectangles="0,90,180,27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49DFC08D" wp14:editId="27EAB4D8">
              <wp:simplePos x="0" y="0"/>
              <wp:positionH relativeFrom="page">
                <wp:posOffset>5140912</wp:posOffset>
              </wp:positionH>
              <wp:positionV relativeFrom="page">
                <wp:posOffset>0</wp:posOffset>
              </wp:positionV>
              <wp:extent cx="2415396" cy="895985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5396" cy="89598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21567" y="0"/>
                            </a:moveTo>
                            <a:lnTo>
                              <a:pt x="5374" y="0"/>
                            </a:lnTo>
                            <a:lnTo>
                              <a:pt x="0" y="9476"/>
                            </a:lnTo>
                            <a:lnTo>
                              <a:pt x="3743" y="21600"/>
                            </a:lnTo>
                            <a:lnTo>
                              <a:pt x="21600" y="21600"/>
                            </a:lnTo>
                            <a:cubicBezTo>
                              <a:pt x="21589" y="14400"/>
                              <a:pt x="21578" y="7200"/>
                              <a:pt x="21567" y="0"/>
                            </a:cubicBezTo>
                            <a:close/>
                          </a:path>
                        </a:pathLst>
                      </a:custGeom>
                      <a:solidFill>
                        <a:srgbClr val="D5C39D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78514D5C" id="officeArt object" o:spid="_x0000_s1026" style="position:absolute;margin-left:404.8pt;margin-top:0;width:190.2pt;height:70.5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" path="m21567,l5374,,,9476,3743,21600r17857,c21589,14400,21578,7200,21567,xe" fillcolor="#d5c39d" stroked="f" strokeweight="1pt">
              <v:stroke miterlimit="4" joinstyle="miter"/>
              <v:path arrowok="t" o:extrusionok="f" o:connecttype="custom" o:connectlocs="1207698,447993;1207698,447993;1207698,447993;1207698,447993" o:connectangles="0,90,180,27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72289137" wp14:editId="1957E784">
              <wp:simplePos x="0" y="0"/>
              <wp:positionH relativeFrom="page">
                <wp:posOffset>4352289</wp:posOffset>
              </wp:positionH>
              <wp:positionV relativeFrom="page">
                <wp:posOffset>388620</wp:posOffset>
              </wp:positionV>
              <wp:extent cx="1214120" cy="50673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4120" cy="50673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0" y="21600"/>
                            </a:moveTo>
                            <a:lnTo>
                              <a:pt x="14116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9F7D3A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1D645B02" id="officeArt object" o:spid="_x0000_s1026" style="position:absolute;margin-left:342.7pt;margin-top:30.6pt;width:95.6pt;height:39.9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" path="m,21600l14116,r7484,21600l,21600xe" fillcolor="#9f7d3a" stroked="f" strokeweight="1pt">
              <v:stroke miterlimit="4" joinstyle="miter"/>
              <v:path arrowok="t" o:extrusionok="f" o:connecttype="custom" o:connectlocs="607060,253365;607060,253365;607060,253365;607060,253365" o:connectangles="0,90,180,270"/>
              <w10:wrap anchorx="page" anchory="page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61312" behindDoc="1" locked="0" layoutInCell="1" allowOverlap="1" wp14:anchorId="5C59623B" wp14:editId="6C1A62DF">
          <wp:simplePos x="0" y="0"/>
          <wp:positionH relativeFrom="page">
            <wp:posOffset>900429</wp:posOffset>
          </wp:positionH>
          <wp:positionV relativeFrom="page">
            <wp:posOffset>394334</wp:posOffset>
          </wp:positionV>
          <wp:extent cx="1462406" cy="328296"/>
          <wp:effectExtent l="0" t="0" r="0" b="0"/>
          <wp:wrapNone/>
          <wp:docPr id="1073741828" name="officeArt object" descr="CZ GROUP_Kreslicí plátno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1.png" descr="CZ GROUP_Kreslicí plátno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2406" cy="3282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6769AF"/>
    <w:multiLevelType w:val="hybridMultilevel"/>
    <w:tmpl w:val="57500502"/>
    <w:lvl w:ilvl="0" w:tplc="89FE50FA">
      <w:start w:val="1"/>
      <w:numFmt w:val="decimal"/>
      <w:lvlText w:val="%1."/>
      <w:lvlJc w:val="left"/>
      <w:pPr>
        <w:ind w:left="9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21628">
      <w:start w:val="1"/>
      <w:numFmt w:val="lowerLetter"/>
      <w:lvlText w:val="%2."/>
      <w:lvlJc w:val="left"/>
      <w:pPr>
        <w:ind w:left="16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8C86C0">
      <w:start w:val="1"/>
      <w:numFmt w:val="lowerRoman"/>
      <w:lvlText w:val="%3."/>
      <w:lvlJc w:val="left"/>
      <w:pPr>
        <w:ind w:left="240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12A4D8">
      <w:start w:val="1"/>
      <w:numFmt w:val="decimal"/>
      <w:lvlText w:val="%4."/>
      <w:lvlJc w:val="left"/>
      <w:pPr>
        <w:ind w:left="31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869A68">
      <w:start w:val="1"/>
      <w:numFmt w:val="lowerLetter"/>
      <w:lvlText w:val="%5."/>
      <w:lvlJc w:val="left"/>
      <w:pPr>
        <w:ind w:left="38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20A0A0">
      <w:start w:val="1"/>
      <w:numFmt w:val="lowerRoman"/>
      <w:lvlText w:val="%6."/>
      <w:lvlJc w:val="left"/>
      <w:pPr>
        <w:ind w:left="456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281912">
      <w:start w:val="1"/>
      <w:numFmt w:val="decimal"/>
      <w:lvlText w:val="%7."/>
      <w:lvlJc w:val="left"/>
      <w:pPr>
        <w:ind w:left="52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34115C">
      <w:start w:val="1"/>
      <w:numFmt w:val="lowerLetter"/>
      <w:lvlText w:val="%8."/>
      <w:lvlJc w:val="left"/>
      <w:pPr>
        <w:ind w:left="60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66E1B8">
      <w:start w:val="1"/>
      <w:numFmt w:val="lowerRoman"/>
      <w:lvlText w:val="%9."/>
      <w:lvlJc w:val="left"/>
      <w:pPr>
        <w:ind w:left="672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9D702D"/>
    <w:multiLevelType w:val="hybridMultilevel"/>
    <w:tmpl w:val="68E6BC94"/>
    <w:lvl w:ilvl="0" w:tplc="7CA2F2F0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4743"/>
    <w:multiLevelType w:val="hybridMultilevel"/>
    <w:tmpl w:val="F710AFF2"/>
    <w:numStyleLink w:val="Importovanstyl3"/>
  </w:abstractNum>
  <w:abstractNum w:abstractNumId="4" w15:restartNumberingAfterBreak="0">
    <w:nsid w:val="1C151189"/>
    <w:multiLevelType w:val="multilevel"/>
    <w:tmpl w:val="BAFE36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201E9"/>
    <w:multiLevelType w:val="hybridMultilevel"/>
    <w:tmpl w:val="F63E5718"/>
    <w:styleLink w:val="Importovanstyl2"/>
    <w:lvl w:ilvl="0" w:tplc="A3AC67A8">
      <w:start w:val="1"/>
      <w:numFmt w:val="bullet"/>
      <w:lvlText w:val="•"/>
      <w:lvlJc w:val="left"/>
      <w:pPr>
        <w:ind w:left="177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E69F4A">
      <w:start w:val="1"/>
      <w:numFmt w:val="bullet"/>
      <w:lvlText w:val="o"/>
      <w:lvlJc w:val="left"/>
      <w:pPr>
        <w:ind w:left="24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42BE6">
      <w:start w:val="1"/>
      <w:numFmt w:val="bullet"/>
      <w:lvlText w:val="▪"/>
      <w:lvlJc w:val="left"/>
      <w:pPr>
        <w:ind w:left="32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6A7F8E">
      <w:start w:val="1"/>
      <w:numFmt w:val="bullet"/>
      <w:lvlText w:val="•"/>
      <w:lvlJc w:val="left"/>
      <w:pPr>
        <w:ind w:left="393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7E7988">
      <w:start w:val="1"/>
      <w:numFmt w:val="bullet"/>
      <w:lvlText w:val="o"/>
      <w:lvlJc w:val="left"/>
      <w:pPr>
        <w:ind w:left="46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D84778">
      <w:start w:val="1"/>
      <w:numFmt w:val="bullet"/>
      <w:lvlText w:val="▪"/>
      <w:lvlJc w:val="left"/>
      <w:pPr>
        <w:ind w:left="53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DE0B0E">
      <w:start w:val="1"/>
      <w:numFmt w:val="bullet"/>
      <w:lvlText w:val="•"/>
      <w:lvlJc w:val="left"/>
      <w:pPr>
        <w:ind w:left="60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C0117E">
      <w:start w:val="1"/>
      <w:numFmt w:val="bullet"/>
      <w:lvlText w:val="o"/>
      <w:lvlJc w:val="left"/>
      <w:pPr>
        <w:ind w:left="68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DEC35C">
      <w:start w:val="1"/>
      <w:numFmt w:val="bullet"/>
      <w:lvlText w:val="▪"/>
      <w:lvlJc w:val="left"/>
      <w:pPr>
        <w:ind w:left="75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19311CC"/>
    <w:multiLevelType w:val="hybridMultilevel"/>
    <w:tmpl w:val="F710AFF2"/>
    <w:styleLink w:val="Importovanstyl3"/>
    <w:lvl w:ilvl="0" w:tplc="5E1A95A8">
      <w:start w:val="1"/>
      <w:numFmt w:val="bullet"/>
      <w:lvlText w:val="-"/>
      <w:lvlJc w:val="left"/>
      <w:pPr>
        <w:ind w:left="72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843352">
      <w:start w:val="1"/>
      <w:numFmt w:val="bullet"/>
      <w:lvlText w:val="o"/>
      <w:lvlJc w:val="left"/>
      <w:pPr>
        <w:ind w:left="144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5836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DCAF60">
      <w:start w:val="1"/>
      <w:numFmt w:val="bullet"/>
      <w:lvlText w:val="•"/>
      <w:lvlJc w:val="left"/>
      <w:pPr>
        <w:ind w:left="288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AA8FA8">
      <w:start w:val="1"/>
      <w:numFmt w:val="bullet"/>
      <w:lvlText w:val="o"/>
      <w:lvlJc w:val="left"/>
      <w:pPr>
        <w:ind w:left="360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A2BB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028D56">
      <w:start w:val="1"/>
      <w:numFmt w:val="bullet"/>
      <w:lvlText w:val="•"/>
      <w:lvlJc w:val="left"/>
      <w:pPr>
        <w:ind w:left="504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30171C">
      <w:start w:val="1"/>
      <w:numFmt w:val="bullet"/>
      <w:lvlText w:val="o"/>
      <w:lvlJc w:val="left"/>
      <w:pPr>
        <w:ind w:left="576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7055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30165D0"/>
    <w:multiLevelType w:val="hybridMultilevel"/>
    <w:tmpl w:val="4EFC883C"/>
    <w:lvl w:ilvl="0" w:tplc="EA2E8D68">
      <w:start w:val="1"/>
      <w:numFmt w:val="decimal"/>
      <w:lvlText w:val="%1."/>
      <w:lvlJc w:val="left"/>
      <w:pPr>
        <w:ind w:left="900" w:hanging="360"/>
      </w:pPr>
      <w:rPr>
        <w:rFonts w:eastAsia="Calibri" w:cs="Calibri" w:hint="default"/>
        <w:color w:val="00000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6326AEB"/>
    <w:multiLevelType w:val="hybridMultilevel"/>
    <w:tmpl w:val="0A444DA2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93F19"/>
    <w:multiLevelType w:val="hybridMultilevel"/>
    <w:tmpl w:val="6DB2BC56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C4C68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2AD7AE">
      <w:start w:val="1"/>
      <w:numFmt w:val="lowerRoman"/>
      <w:lvlText w:val="%3."/>
      <w:lvlJc w:val="left"/>
      <w:pPr>
        <w:tabs>
          <w:tab w:val="left" w:pos="720"/>
        </w:tabs>
        <w:ind w:left="216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2428E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02277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26A12C">
      <w:start w:val="1"/>
      <w:numFmt w:val="lowerRoman"/>
      <w:lvlText w:val="%6."/>
      <w:lvlJc w:val="left"/>
      <w:pPr>
        <w:tabs>
          <w:tab w:val="left" w:pos="720"/>
        </w:tabs>
        <w:ind w:left="432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5630B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037C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E0811A">
      <w:start w:val="1"/>
      <w:numFmt w:val="lowerRoman"/>
      <w:lvlText w:val="%9."/>
      <w:lvlJc w:val="left"/>
      <w:pPr>
        <w:tabs>
          <w:tab w:val="left" w:pos="720"/>
        </w:tabs>
        <w:ind w:left="648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E5B2227"/>
    <w:multiLevelType w:val="hybridMultilevel"/>
    <w:tmpl w:val="BBAC4BFC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45556"/>
    <w:multiLevelType w:val="hybridMultilevel"/>
    <w:tmpl w:val="D20E2372"/>
    <w:lvl w:ilvl="0" w:tplc="278EBD68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06B95"/>
    <w:multiLevelType w:val="hybridMultilevel"/>
    <w:tmpl w:val="F63E5718"/>
    <w:numStyleLink w:val="Importovanstyl2"/>
  </w:abstractNum>
  <w:abstractNum w:abstractNumId="13" w15:restartNumberingAfterBreak="0">
    <w:nsid w:val="6A767E72"/>
    <w:multiLevelType w:val="hybridMultilevel"/>
    <w:tmpl w:val="6DB2BC56"/>
    <w:styleLink w:val="Importovanstyl1"/>
    <w:lvl w:ilvl="0" w:tplc="C9822A0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288FD8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56C13A">
      <w:start w:val="1"/>
      <w:numFmt w:val="lowerRoman"/>
      <w:lvlText w:val="%3."/>
      <w:lvlJc w:val="left"/>
      <w:pPr>
        <w:tabs>
          <w:tab w:val="left" w:pos="720"/>
        </w:tabs>
        <w:ind w:left="216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3CA11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EA0144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9CEE0E">
      <w:start w:val="1"/>
      <w:numFmt w:val="lowerRoman"/>
      <w:lvlText w:val="%6."/>
      <w:lvlJc w:val="left"/>
      <w:pPr>
        <w:tabs>
          <w:tab w:val="left" w:pos="720"/>
        </w:tabs>
        <w:ind w:left="432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26BA1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147E6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C8F7B8">
      <w:start w:val="1"/>
      <w:numFmt w:val="lowerRoman"/>
      <w:lvlText w:val="%9."/>
      <w:lvlJc w:val="left"/>
      <w:pPr>
        <w:tabs>
          <w:tab w:val="left" w:pos="720"/>
        </w:tabs>
        <w:ind w:left="648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CA71A91"/>
    <w:multiLevelType w:val="hybridMultilevel"/>
    <w:tmpl w:val="43DA8D4E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06DD1"/>
    <w:multiLevelType w:val="multilevel"/>
    <w:tmpl w:val="72A0F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31365C"/>
    <w:multiLevelType w:val="hybridMultilevel"/>
    <w:tmpl w:val="D4D80766"/>
    <w:lvl w:ilvl="0" w:tplc="BD6C5866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A453A"/>
    <w:multiLevelType w:val="hybridMultilevel"/>
    <w:tmpl w:val="6DB2BC56"/>
    <w:numStyleLink w:val="Importovanstyl1"/>
  </w:abstractNum>
  <w:abstractNum w:abstractNumId="18" w15:restartNumberingAfterBreak="0">
    <w:nsid w:val="7CA06A12"/>
    <w:multiLevelType w:val="hybridMultilevel"/>
    <w:tmpl w:val="D4E88550"/>
    <w:lvl w:ilvl="0" w:tplc="DA22C986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3"/>
    </w:lvlOverride>
  </w:num>
  <w:num w:numId="3">
    <w:abstractNumId w:val="13"/>
  </w:num>
  <w:num w:numId="4">
    <w:abstractNumId w:val="17"/>
  </w:num>
  <w:num w:numId="5">
    <w:abstractNumId w:val="5"/>
  </w:num>
  <w:num w:numId="6">
    <w:abstractNumId w:val="12"/>
  </w:num>
  <w:num w:numId="7">
    <w:abstractNumId w:val="17"/>
    <w:lvlOverride w:ilvl="0">
      <w:startOverride w:val="3"/>
    </w:lvlOverride>
  </w:num>
  <w:num w:numId="8">
    <w:abstractNumId w:val="6"/>
  </w:num>
  <w:num w:numId="9">
    <w:abstractNumId w:val="3"/>
  </w:num>
  <w:num w:numId="10">
    <w:abstractNumId w:val="2"/>
  </w:num>
  <w:num w:numId="11">
    <w:abstractNumId w:val="9"/>
  </w:num>
  <w:num w:numId="12">
    <w:abstractNumId w:val="8"/>
  </w:num>
  <w:num w:numId="13">
    <w:abstractNumId w:val="14"/>
  </w:num>
  <w:num w:numId="14">
    <w:abstractNumId w:val="10"/>
  </w:num>
  <w:num w:numId="15">
    <w:abstractNumId w:val="7"/>
  </w:num>
  <w:num w:numId="16">
    <w:abstractNumId w:val="11"/>
  </w:num>
  <w:num w:numId="17">
    <w:abstractNumId w:val="16"/>
  </w:num>
  <w:num w:numId="18">
    <w:abstractNumId w:val="18"/>
  </w:num>
  <w:num w:numId="19">
    <w:abstractNumId w:val="0"/>
  </w:num>
  <w:num w:numId="20">
    <w:abstractNumId w:val="1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A95"/>
    <w:rsid w:val="0000033C"/>
    <w:rsid w:val="00002312"/>
    <w:rsid w:val="00006F84"/>
    <w:rsid w:val="000121BD"/>
    <w:rsid w:val="000137C5"/>
    <w:rsid w:val="00015D23"/>
    <w:rsid w:val="0002199B"/>
    <w:rsid w:val="00022236"/>
    <w:rsid w:val="00023287"/>
    <w:rsid w:val="00033020"/>
    <w:rsid w:val="000366F8"/>
    <w:rsid w:val="00036AF6"/>
    <w:rsid w:val="00043A32"/>
    <w:rsid w:val="0004435C"/>
    <w:rsid w:val="0004644C"/>
    <w:rsid w:val="00057E83"/>
    <w:rsid w:val="00062906"/>
    <w:rsid w:val="00081B56"/>
    <w:rsid w:val="00082D9E"/>
    <w:rsid w:val="000833F7"/>
    <w:rsid w:val="00084B44"/>
    <w:rsid w:val="0008559E"/>
    <w:rsid w:val="00085826"/>
    <w:rsid w:val="00085F4E"/>
    <w:rsid w:val="0009140E"/>
    <w:rsid w:val="000919F2"/>
    <w:rsid w:val="00091E69"/>
    <w:rsid w:val="000926D9"/>
    <w:rsid w:val="00093FB3"/>
    <w:rsid w:val="000952CF"/>
    <w:rsid w:val="000A27C6"/>
    <w:rsid w:val="000B13E7"/>
    <w:rsid w:val="000B1A87"/>
    <w:rsid w:val="000B21AC"/>
    <w:rsid w:val="000B24A8"/>
    <w:rsid w:val="000B2759"/>
    <w:rsid w:val="000C0981"/>
    <w:rsid w:val="000C2FD7"/>
    <w:rsid w:val="000C4FC8"/>
    <w:rsid w:val="000C5E76"/>
    <w:rsid w:val="000D1774"/>
    <w:rsid w:val="000E092E"/>
    <w:rsid w:val="000E4D20"/>
    <w:rsid w:val="000E5078"/>
    <w:rsid w:val="000E5AF0"/>
    <w:rsid w:val="000E6AF0"/>
    <w:rsid w:val="000F0133"/>
    <w:rsid w:val="000F1606"/>
    <w:rsid w:val="000F19DA"/>
    <w:rsid w:val="000F3825"/>
    <w:rsid w:val="000F575E"/>
    <w:rsid w:val="000F68CF"/>
    <w:rsid w:val="000F74D7"/>
    <w:rsid w:val="000F7E6C"/>
    <w:rsid w:val="001005A4"/>
    <w:rsid w:val="001010ED"/>
    <w:rsid w:val="001037CA"/>
    <w:rsid w:val="00107B98"/>
    <w:rsid w:val="00107DD7"/>
    <w:rsid w:val="00111905"/>
    <w:rsid w:val="00114B57"/>
    <w:rsid w:val="001162D9"/>
    <w:rsid w:val="00123F88"/>
    <w:rsid w:val="001266D7"/>
    <w:rsid w:val="001338D4"/>
    <w:rsid w:val="0013496F"/>
    <w:rsid w:val="00143368"/>
    <w:rsid w:val="00144172"/>
    <w:rsid w:val="001445E8"/>
    <w:rsid w:val="00144662"/>
    <w:rsid w:val="00145718"/>
    <w:rsid w:val="001465DA"/>
    <w:rsid w:val="0014789A"/>
    <w:rsid w:val="001529C5"/>
    <w:rsid w:val="00154180"/>
    <w:rsid w:val="001545D6"/>
    <w:rsid w:val="00154B2A"/>
    <w:rsid w:val="001563C4"/>
    <w:rsid w:val="00157A69"/>
    <w:rsid w:val="00160081"/>
    <w:rsid w:val="001658A6"/>
    <w:rsid w:val="00166635"/>
    <w:rsid w:val="001667DE"/>
    <w:rsid w:val="00173CFC"/>
    <w:rsid w:val="001805AD"/>
    <w:rsid w:val="001805ED"/>
    <w:rsid w:val="0018534A"/>
    <w:rsid w:val="001855E3"/>
    <w:rsid w:val="001855E8"/>
    <w:rsid w:val="001864A6"/>
    <w:rsid w:val="00190412"/>
    <w:rsid w:val="0019321B"/>
    <w:rsid w:val="001956C5"/>
    <w:rsid w:val="001957BF"/>
    <w:rsid w:val="001A1BA5"/>
    <w:rsid w:val="001A1F6B"/>
    <w:rsid w:val="001B21D7"/>
    <w:rsid w:val="001B2B42"/>
    <w:rsid w:val="001B3E89"/>
    <w:rsid w:val="001B409D"/>
    <w:rsid w:val="001B4889"/>
    <w:rsid w:val="001B6380"/>
    <w:rsid w:val="001B76DA"/>
    <w:rsid w:val="001E3DB4"/>
    <w:rsid w:val="001F2F7E"/>
    <w:rsid w:val="001F3024"/>
    <w:rsid w:val="001F5959"/>
    <w:rsid w:val="001F6B56"/>
    <w:rsid w:val="001F6EC0"/>
    <w:rsid w:val="00201A5A"/>
    <w:rsid w:val="002031F9"/>
    <w:rsid w:val="00210C64"/>
    <w:rsid w:val="0021469E"/>
    <w:rsid w:val="00215AC8"/>
    <w:rsid w:val="0022733B"/>
    <w:rsid w:val="00230A6D"/>
    <w:rsid w:val="002322ED"/>
    <w:rsid w:val="002356E7"/>
    <w:rsid w:val="00235C53"/>
    <w:rsid w:val="00236273"/>
    <w:rsid w:val="0023674D"/>
    <w:rsid w:val="00236CF3"/>
    <w:rsid w:val="002407E6"/>
    <w:rsid w:val="00243427"/>
    <w:rsid w:val="0024360B"/>
    <w:rsid w:val="00243B18"/>
    <w:rsid w:val="00245B7D"/>
    <w:rsid w:val="00245E0F"/>
    <w:rsid w:val="00245EF9"/>
    <w:rsid w:val="00265157"/>
    <w:rsid w:val="0026547E"/>
    <w:rsid w:val="002669C7"/>
    <w:rsid w:val="00275A82"/>
    <w:rsid w:val="00277152"/>
    <w:rsid w:val="00280D7C"/>
    <w:rsid w:val="00281DC3"/>
    <w:rsid w:val="00282247"/>
    <w:rsid w:val="00283187"/>
    <w:rsid w:val="00283EAA"/>
    <w:rsid w:val="00284597"/>
    <w:rsid w:val="00286E54"/>
    <w:rsid w:val="00296B1E"/>
    <w:rsid w:val="002A0E9F"/>
    <w:rsid w:val="002A74E2"/>
    <w:rsid w:val="002B0F85"/>
    <w:rsid w:val="002B5E88"/>
    <w:rsid w:val="002C050B"/>
    <w:rsid w:val="002C0CA5"/>
    <w:rsid w:val="002C22F0"/>
    <w:rsid w:val="002C3716"/>
    <w:rsid w:val="002C3A51"/>
    <w:rsid w:val="002C67D8"/>
    <w:rsid w:val="002C73DB"/>
    <w:rsid w:val="002D2D79"/>
    <w:rsid w:val="002D41BF"/>
    <w:rsid w:val="002E3DD7"/>
    <w:rsid w:val="002E5ED2"/>
    <w:rsid w:val="002E7C08"/>
    <w:rsid w:val="002F176D"/>
    <w:rsid w:val="00302B4B"/>
    <w:rsid w:val="00305D8A"/>
    <w:rsid w:val="0031046B"/>
    <w:rsid w:val="00310727"/>
    <w:rsid w:val="00312755"/>
    <w:rsid w:val="003136A9"/>
    <w:rsid w:val="00313FCB"/>
    <w:rsid w:val="00314A17"/>
    <w:rsid w:val="003157E9"/>
    <w:rsid w:val="003208CF"/>
    <w:rsid w:val="00325300"/>
    <w:rsid w:val="00325440"/>
    <w:rsid w:val="003274A1"/>
    <w:rsid w:val="003345B0"/>
    <w:rsid w:val="00335267"/>
    <w:rsid w:val="00335EA2"/>
    <w:rsid w:val="003365ED"/>
    <w:rsid w:val="003376A9"/>
    <w:rsid w:val="00337A39"/>
    <w:rsid w:val="00344D60"/>
    <w:rsid w:val="00346412"/>
    <w:rsid w:val="00346BAD"/>
    <w:rsid w:val="00350A30"/>
    <w:rsid w:val="00361EFE"/>
    <w:rsid w:val="003717F4"/>
    <w:rsid w:val="00372706"/>
    <w:rsid w:val="00373A60"/>
    <w:rsid w:val="00374701"/>
    <w:rsid w:val="00375A82"/>
    <w:rsid w:val="00381D4F"/>
    <w:rsid w:val="00382E2D"/>
    <w:rsid w:val="00383DD1"/>
    <w:rsid w:val="003842BC"/>
    <w:rsid w:val="00385666"/>
    <w:rsid w:val="003859DF"/>
    <w:rsid w:val="00387912"/>
    <w:rsid w:val="003935E0"/>
    <w:rsid w:val="00394A5E"/>
    <w:rsid w:val="00397204"/>
    <w:rsid w:val="003A19D2"/>
    <w:rsid w:val="003A7C1C"/>
    <w:rsid w:val="003B07D9"/>
    <w:rsid w:val="003B5025"/>
    <w:rsid w:val="003B53D2"/>
    <w:rsid w:val="003B6A78"/>
    <w:rsid w:val="003C2140"/>
    <w:rsid w:val="003C3B50"/>
    <w:rsid w:val="003D0DDD"/>
    <w:rsid w:val="003D1805"/>
    <w:rsid w:val="003D1F47"/>
    <w:rsid w:val="003D38C3"/>
    <w:rsid w:val="003D3A44"/>
    <w:rsid w:val="003D3F06"/>
    <w:rsid w:val="003D44BC"/>
    <w:rsid w:val="003D4B9E"/>
    <w:rsid w:val="003D7359"/>
    <w:rsid w:val="003D7811"/>
    <w:rsid w:val="003D7BDD"/>
    <w:rsid w:val="003E110B"/>
    <w:rsid w:val="003E746A"/>
    <w:rsid w:val="003E75C1"/>
    <w:rsid w:val="003F1658"/>
    <w:rsid w:val="003F1965"/>
    <w:rsid w:val="003F3D43"/>
    <w:rsid w:val="003F4745"/>
    <w:rsid w:val="004020C1"/>
    <w:rsid w:val="00404841"/>
    <w:rsid w:val="0040514D"/>
    <w:rsid w:val="0040789A"/>
    <w:rsid w:val="0041754E"/>
    <w:rsid w:val="004212F9"/>
    <w:rsid w:val="004377B6"/>
    <w:rsid w:val="0045211D"/>
    <w:rsid w:val="00452D75"/>
    <w:rsid w:val="004543A3"/>
    <w:rsid w:val="004547D8"/>
    <w:rsid w:val="00456EE3"/>
    <w:rsid w:val="00465761"/>
    <w:rsid w:val="00466951"/>
    <w:rsid w:val="0047069D"/>
    <w:rsid w:val="00471068"/>
    <w:rsid w:val="00474FCA"/>
    <w:rsid w:val="004772F9"/>
    <w:rsid w:val="00477DEC"/>
    <w:rsid w:val="00483D54"/>
    <w:rsid w:val="00484071"/>
    <w:rsid w:val="00485014"/>
    <w:rsid w:val="004857B6"/>
    <w:rsid w:val="004900C7"/>
    <w:rsid w:val="00492BE6"/>
    <w:rsid w:val="004949ED"/>
    <w:rsid w:val="0049581C"/>
    <w:rsid w:val="004970B0"/>
    <w:rsid w:val="004978A3"/>
    <w:rsid w:val="004A55AB"/>
    <w:rsid w:val="004A6F32"/>
    <w:rsid w:val="004A7369"/>
    <w:rsid w:val="004B05B1"/>
    <w:rsid w:val="004B2BD5"/>
    <w:rsid w:val="004C0BB6"/>
    <w:rsid w:val="004C1874"/>
    <w:rsid w:val="004C30EC"/>
    <w:rsid w:val="004C50C5"/>
    <w:rsid w:val="004C7BD2"/>
    <w:rsid w:val="004D075E"/>
    <w:rsid w:val="004D0CF0"/>
    <w:rsid w:val="004D21E1"/>
    <w:rsid w:val="004D45C7"/>
    <w:rsid w:val="004D620A"/>
    <w:rsid w:val="004D6751"/>
    <w:rsid w:val="004D7AC3"/>
    <w:rsid w:val="004E304E"/>
    <w:rsid w:val="004E30DD"/>
    <w:rsid w:val="004E4281"/>
    <w:rsid w:val="004E55BC"/>
    <w:rsid w:val="004F1480"/>
    <w:rsid w:val="004F5E21"/>
    <w:rsid w:val="005010A0"/>
    <w:rsid w:val="00502A95"/>
    <w:rsid w:val="005036EB"/>
    <w:rsid w:val="0050487D"/>
    <w:rsid w:val="00506252"/>
    <w:rsid w:val="00514DD4"/>
    <w:rsid w:val="00514EFC"/>
    <w:rsid w:val="00516083"/>
    <w:rsid w:val="00520594"/>
    <w:rsid w:val="00522927"/>
    <w:rsid w:val="00523F56"/>
    <w:rsid w:val="00524829"/>
    <w:rsid w:val="00525E59"/>
    <w:rsid w:val="00527D92"/>
    <w:rsid w:val="00531CB3"/>
    <w:rsid w:val="00531FB7"/>
    <w:rsid w:val="005363CA"/>
    <w:rsid w:val="0054156C"/>
    <w:rsid w:val="0055301D"/>
    <w:rsid w:val="00554101"/>
    <w:rsid w:val="00554ABB"/>
    <w:rsid w:val="00555B24"/>
    <w:rsid w:val="00557BFC"/>
    <w:rsid w:val="005629DE"/>
    <w:rsid w:val="00562A3A"/>
    <w:rsid w:val="005630E8"/>
    <w:rsid w:val="00564F18"/>
    <w:rsid w:val="005663FA"/>
    <w:rsid w:val="00566763"/>
    <w:rsid w:val="005668FC"/>
    <w:rsid w:val="00567E72"/>
    <w:rsid w:val="0057042A"/>
    <w:rsid w:val="005705E0"/>
    <w:rsid w:val="00580550"/>
    <w:rsid w:val="00581906"/>
    <w:rsid w:val="00584AF1"/>
    <w:rsid w:val="00595236"/>
    <w:rsid w:val="005A0884"/>
    <w:rsid w:val="005A3A2E"/>
    <w:rsid w:val="005A4FD7"/>
    <w:rsid w:val="005A50AC"/>
    <w:rsid w:val="005A777E"/>
    <w:rsid w:val="005B1018"/>
    <w:rsid w:val="005B2308"/>
    <w:rsid w:val="005B336A"/>
    <w:rsid w:val="005B3CC4"/>
    <w:rsid w:val="005B53E2"/>
    <w:rsid w:val="005C3EB8"/>
    <w:rsid w:val="005C54FA"/>
    <w:rsid w:val="005C59D9"/>
    <w:rsid w:val="005D077E"/>
    <w:rsid w:val="005D1C6B"/>
    <w:rsid w:val="005D3E2D"/>
    <w:rsid w:val="005D4AFD"/>
    <w:rsid w:val="005D586C"/>
    <w:rsid w:val="005E094E"/>
    <w:rsid w:val="005E51F6"/>
    <w:rsid w:val="005F1805"/>
    <w:rsid w:val="005F3B00"/>
    <w:rsid w:val="006048AD"/>
    <w:rsid w:val="006051EB"/>
    <w:rsid w:val="00607B14"/>
    <w:rsid w:val="00611CE1"/>
    <w:rsid w:val="00614621"/>
    <w:rsid w:val="00615CAC"/>
    <w:rsid w:val="00616A59"/>
    <w:rsid w:val="006243A3"/>
    <w:rsid w:val="00626F7E"/>
    <w:rsid w:val="00626F85"/>
    <w:rsid w:val="006313F1"/>
    <w:rsid w:val="0063333A"/>
    <w:rsid w:val="00634925"/>
    <w:rsid w:val="00635E5C"/>
    <w:rsid w:val="00651422"/>
    <w:rsid w:val="0065282C"/>
    <w:rsid w:val="006540B4"/>
    <w:rsid w:val="0065430A"/>
    <w:rsid w:val="0065560B"/>
    <w:rsid w:val="00656404"/>
    <w:rsid w:val="0066168C"/>
    <w:rsid w:val="0066271B"/>
    <w:rsid w:val="006657F8"/>
    <w:rsid w:val="00671428"/>
    <w:rsid w:val="00673834"/>
    <w:rsid w:val="00680A38"/>
    <w:rsid w:val="0068171A"/>
    <w:rsid w:val="006A14DC"/>
    <w:rsid w:val="006A40B9"/>
    <w:rsid w:val="006B22C3"/>
    <w:rsid w:val="006B31A4"/>
    <w:rsid w:val="006B3248"/>
    <w:rsid w:val="006B47EF"/>
    <w:rsid w:val="006C2D3E"/>
    <w:rsid w:val="006C5294"/>
    <w:rsid w:val="006D3F5A"/>
    <w:rsid w:val="006D5E52"/>
    <w:rsid w:val="006D7610"/>
    <w:rsid w:val="006D7A8D"/>
    <w:rsid w:val="006E07B1"/>
    <w:rsid w:val="006E679F"/>
    <w:rsid w:val="006F2ADD"/>
    <w:rsid w:val="006F365D"/>
    <w:rsid w:val="006F38BB"/>
    <w:rsid w:val="006F7457"/>
    <w:rsid w:val="006F74F9"/>
    <w:rsid w:val="00704B37"/>
    <w:rsid w:val="0070650A"/>
    <w:rsid w:val="007105E6"/>
    <w:rsid w:val="00710653"/>
    <w:rsid w:val="00710669"/>
    <w:rsid w:val="00716680"/>
    <w:rsid w:val="0071721B"/>
    <w:rsid w:val="00724EAE"/>
    <w:rsid w:val="00733BEA"/>
    <w:rsid w:val="0073704D"/>
    <w:rsid w:val="007433DB"/>
    <w:rsid w:val="00744DD0"/>
    <w:rsid w:val="0074642D"/>
    <w:rsid w:val="00746C55"/>
    <w:rsid w:val="00752DC4"/>
    <w:rsid w:val="007554CD"/>
    <w:rsid w:val="007568C9"/>
    <w:rsid w:val="007621A1"/>
    <w:rsid w:val="00763DC5"/>
    <w:rsid w:val="00764E2E"/>
    <w:rsid w:val="007667A0"/>
    <w:rsid w:val="007670D9"/>
    <w:rsid w:val="00771AAF"/>
    <w:rsid w:val="00774F47"/>
    <w:rsid w:val="00776085"/>
    <w:rsid w:val="00782FC1"/>
    <w:rsid w:val="00790B7D"/>
    <w:rsid w:val="007A315E"/>
    <w:rsid w:val="007A4459"/>
    <w:rsid w:val="007A58D4"/>
    <w:rsid w:val="007A6CDD"/>
    <w:rsid w:val="007B63FA"/>
    <w:rsid w:val="007B6ABB"/>
    <w:rsid w:val="007C26CE"/>
    <w:rsid w:val="007C3807"/>
    <w:rsid w:val="007C5C20"/>
    <w:rsid w:val="007D2B05"/>
    <w:rsid w:val="007D3EDD"/>
    <w:rsid w:val="007E394E"/>
    <w:rsid w:val="007E5401"/>
    <w:rsid w:val="007E7F05"/>
    <w:rsid w:val="007F303B"/>
    <w:rsid w:val="007F7634"/>
    <w:rsid w:val="008006F1"/>
    <w:rsid w:val="00802EB6"/>
    <w:rsid w:val="008043CA"/>
    <w:rsid w:val="00812C8C"/>
    <w:rsid w:val="00820657"/>
    <w:rsid w:val="008229F4"/>
    <w:rsid w:val="00825F26"/>
    <w:rsid w:val="00832780"/>
    <w:rsid w:val="008328E7"/>
    <w:rsid w:val="00833714"/>
    <w:rsid w:val="008355A0"/>
    <w:rsid w:val="008359D9"/>
    <w:rsid w:val="00841E63"/>
    <w:rsid w:val="00841E84"/>
    <w:rsid w:val="00843432"/>
    <w:rsid w:val="0084533D"/>
    <w:rsid w:val="00846048"/>
    <w:rsid w:val="00847925"/>
    <w:rsid w:val="00860737"/>
    <w:rsid w:val="0086342C"/>
    <w:rsid w:val="008640CC"/>
    <w:rsid w:val="0087024A"/>
    <w:rsid w:val="00874C94"/>
    <w:rsid w:val="00877B11"/>
    <w:rsid w:val="00877ED6"/>
    <w:rsid w:val="00880709"/>
    <w:rsid w:val="00884B03"/>
    <w:rsid w:val="0088652C"/>
    <w:rsid w:val="008915C1"/>
    <w:rsid w:val="0089220A"/>
    <w:rsid w:val="00897CFB"/>
    <w:rsid w:val="008A0170"/>
    <w:rsid w:val="008A1224"/>
    <w:rsid w:val="008A31EC"/>
    <w:rsid w:val="008A4CA5"/>
    <w:rsid w:val="008A642E"/>
    <w:rsid w:val="008B2AE0"/>
    <w:rsid w:val="008B426C"/>
    <w:rsid w:val="008C2C78"/>
    <w:rsid w:val="008C51C8"/>
    <w:rsid w:val="008D1A38"/>
    <w:rsid w:val="008D2C30"/>
    <w:rsid w:val="008D6ABE"/>
    <w:rsid w:val="008E0E07"/>
    <w:rsid w:val="008F293E"/>
    <w:rsid w:val="008F4015"/>
    <w:rsid w:val="008F4B21"/>
    <w:rsid w:val="008F63D4"/>
    <w:rsid w:val="00901778"/>
    <w:rsid w:val="00903103"/>
    <w:rsid w:val="00903354"/>
    <w:rsid w:val="009051FC"/>
    <w:rsid w:val="009125F4"/>
    <w:rsid w:val="00913052"/>
    <w:rsid w:val="00913752"/>
    <w:rsid w:val="00914E1F"/>
    <w:rsid w:val="00915065"/>
    <w:rsid w:val="00915DF1"/>
    <w:rsid w:val="00920273"/>
    <w:rsid w:val="0092110E"/>
    <w:rsid w:val="00921A3B"/>
    <w:rsid w:val="00923D36"/>
    <w:rsid w:val="00924F2D"/>
    <w:rsid w:val="00927D1C"/>
    <w:rsid w:val="009307EC"/>
    <w:rsid w:val="00930BAF"/>
    <w:rsid w:val="00933A3E"/>
    <w:rsid w:val="009342AC"/>
    <w:rsid w:val="00937CA8"/>
    <w:rsid w:val="00941AEE"/>
    <w:rsid w:val="00952A67"/>
    <w:rsid w:val="00955D6F"/>
    <w:rsid w:val="00957311"/>
    <w:rsid w:val="009573A7"/>
    <w:rsid w:val="00962E5F"/>
    <w:rsid w:val="00963D40"/>
    <w:rsid w:val="00964C6A"/>
    <w:rsid w:val="00965EB1"/>
    <w:rsid w:val="009671A0"/>
    <w:rsid w:val="009707CF"/>
    <w:rsid w:val="0097129E"/>
    <w:rsid w:val="009758F1"/>
    <w:rsid w:val="009769FD"/>
    <w:rsid w:val="009808CC"/>
    <w:rsid w:val="009821CE"/>
    <w:rsid w:val="009905B5"/>
    <w:rsid w:val="00991E29"/>
    <w:rsid w:val="00993994"/>
    <w:rsid w:val="009968BA"/>
    <w:rsid w:val="009A64B5"/>
    <w:rsid w:val="009B06C3"/>
    <w:rsid w:val="009B320B"/>
    <w:rsid w:val="009B711E"/>
    <w:rsid w:val="009C0595"/>
    <w:rsid w:val="009C1049"/>
    <w:rsid w:val="009C2F8D"/>
    <w:rsid w:val="009D0305"/>
    <w:rsid w:val="009D0AEC"/>
    <w:rsid w:val="009D4F11"/>
    <w:rsid w:val="009E195C"/>
    <w:rsid w:val="009E23AD"/>
    <w:rsid w:val="009E2575"/>
    <w:rsid w:val="009E3AE0"/>
    <w:rsid w:val="009F66ED"/>
    <w:rsid w:val="00A01A94"/>
    <w:rsid w:val="00A059D0"/>
    <w:rsid w:val="00A141D3"/>
    <w:rsid w:val="00A17A96"/>
    <w:rsid w:val="00A22574"/>
    <w:rsid w:val="00A22FB7"/>
    <w:rsid w:val="00A230F6"/>
    <w:rsid w:val="00A239AD"/>
    <w:rsid w:val="00A24A3D"/>
    <w:rsid w:val="00A2515D"/>
    <w:rsid w:val="00A25BAA"/>
    <w:rsid w:val="00A261FD"/>
    <w:rsid w:val="00A26F3E"/>
    <w:rsid w:val="00A271DB"/>
    <w:rsid w:val="00A308C7"/>
    <w:rsid w:val="00A31CF7"/>
    <w:rsid w:val="00A32E32"/>
    <w:rsid w:val="00A40EB0"/>
    <w:rsid w:val="00A41B38"/>
    <w:rsid w:val="00A4385F"/>
    <w:rsid w:val="00A53E47"/>
    <w:rsid w:val="00A63A7D"/>
    <w:rsid w:val="00A646D6"/>
    <w:rsid w:val="00A7239E"/>
    <w:rsid w:val="00A72816"/>
    <w:rsid w:val="00A7558A"/>
    <w:rsid w:val="00A756EC"/>
    <w:rsid w:val="00A76F9A"/>
    <w:rsid w:val="00A80342"/>
    <w:rsid w:val="00A85A5A"/>
    <w:rsid w:val="00A867D7"/>
    <w:rsid w:val="00A86AFF"/>
    <w:rsid w:val="00A8771A"/>
    <w:rsid w:val="00A9630A"/>
    <w:rsid w:val="00AA0FDA"/>
    <w:rsid w:val="00AA39B3"/>
    <w:rsid w:val="00AB3049"/>
    <w:rsid w:val="00AB3C79"/>
    <w:rsid w:val="00AB6D42"/>
    <w:rsid w:val="00AB73DB"/>
    <w:rsid w:val="00AC6BC1"/>
    <w:rsid w:val="00AD7EE9"/>
    <w:rsid w:val="00AE0ABA"/>
    <w:rsid w:val="00AE192D"/>
    <w:rsid w:val="00AE2946"/>
    <w:rsid w:val="00AE4574"/>
    <w:rsid w:val="00AF04BD"/>
    <w:rsid w:val="00AF0691"/>
    <w:rsid w:val="00AF33CF"/>
    <w:rsid w:val="00AF4E8C"/>
    <w:rsid w:val="00AF59F7"/>
    <w:rsid w:val="00B024CF"/>
    <w:rsid w:val="00B077A5"/>
    <w:rsid w:val="00B11874"/>
    <w:rsid w:val="00B12A34"/>
    <w:rsid w:val="00B13BA2"/>
    <w:rsid w:val="00B13EC9"/>
    <w:rsid w:val="00B148E0"/>
    <w:rsid w:val="00B24D0C"/>
    <w:rsid w:val="00B31632"/>
    <w:rsid w:val="00B32F3D"/>
    <w:rsid w:val="00B33A44"/>
    <w:rsid w:val="00B34FBC"/>
    <w:rsid w:val="00B357EB"/>
    <w:rsid w:val="00B359CA"/>
    <w:rsid w:val="00B40446"/>
    <w:rsid w:val="00B44178"/>
    <w:rsid w:val="00B44CFC"/>
    <w:rsid w:val="00B50C29"/>
    <w:rsid w:val="00B541FE"/>
    <w:rsid w:val="00B54B9E"/>
    <w:rsid w:val="00B55120"/>
    <w:rsid w:val="00B55519"/>
    <w:rsid w:val="00B65457"/>
    <w:rsid w:val="00B676B8"/>
    <w:rsid w:val="00B76C4A"/>
    <w:rsid w:val="00B814F1"/>
    <w:rsid w:val="00B86B07"/>
    <w:rsid w:val="00B91585"/>
    <w:rsid w:val="00B92C08"/>
    <w:rsid w:val="00B93458"/>
    <w:rsid w:val="00B96AD5"/>
    <w:rsid w:val="00BA3604"/>
    <w:rsid w:val="00BA3911"/>
    <w:rsid w:val="00BA5B32"/>
    <w:rsid w:val="00BA6343"/>
    <w:rsid w:val="00BB03E3"/>
    <w:rsid w:val="00BB21EF"/>
    <w:rsid w:val="00BB6B39"/>
    <w:rsid w:val="00BC0AE5"/>
    <w:rsid w:val="00BC28F4"/>
    <w:rsid w:val="00BC32FB"/>
    <w:rsid w:val="00BD1CBE"/>
    <w:rsid w:val="00BD2736"/>
    <w:rsid w:val="00BD5F80"/>
    <w:rsid w:val="00BD660E"/>
    <w:rsid w:val="00BE1CBA"/>
    <w:rsid w:val="00BE390A"/>
    <w:rsid w:val="00BE4C07"/>
    <w:rsid w:val="00BE7863"/>
    <w:rsid w:val="00BF34F0"/>
    <w:rsid w:val="00BF77CC"/>
    <w:rsid w:val="00C11362"/>
    <w:rsid w:val="00C17D75"/>
    <w:rsid w:val="00C21598"/>
    <w:rsid w:val="00C22CEA"/>
    <w:rsid w:val="00C240FB"/>
    <w:rsid w:val="00C314AF"/>
    <w:rsid w:val="00C315CB"/>
    <w:rsid w:val="00C40A62"/>
    <w:rsid w:val="00C419A5"/>
    <w:rsid w:val="00C43379"/>
    <w:rsid w:val="00C45EBB"/>
    <w:rsid w:val="00C47C19"/>
    <w:rsid w:val="00C52BF2"/>
    <w:rsid w:val="00C5669E"/>
    <w:rsid w:val="00C577DC"/>
    <w:rsid w:val="00C63670"/>
    <w:rsid w:val="00C65C3B"/>
    <w:rsid w:val="00C67F2A"/>
    <w:rsid w:val="00C76BD4"/>
    <w:rsid w:val="00C77A95"/>
    <w:rsid w:val="00C801A6"/>
    <w:rsid w:val="00C80332"/>
    <w:rsid w:val="00C82017"/>
    <w:rsid w:val="00C86118"/>
    <w:rsid w:val="00CA089B"/>
    <w:rsid w:val="00CA6382"/>
    <w:rsid w:val="00CA74C8"/>
    <w:rsid w:val="00CB1334"/>
    <w:rsid w:val="00CB5DF9"/>
    <w:rsid w:val="00CC551A"/>
    <w:rsid w:val="00CC59FC"/>
    <w:rsid w:val="00CD11DF"/>
    <w:rsid w:val="00CD2434"/>
    <w:rsid w:val="00CD36F9"/>
    <w:rsid w:val="00CD7E7C"/>
    <w:rsid w:val="00CE0D21"/>
    <w:rsid w:val="00CE2335"/>
    <w:rsid w:val="00CE59FA"/>
    <w:rsid w:val="00CE7855"/>
    <w:rsid w:val="00CF29F8"/>
    <w:rsid w:val="00CF5DED"/>
    <w:rsid w:val="00CF7096"/>
    <w:rsid w:val="00D0671A"/>
    <w:rsid w:val="00D07C4A"/>
    <w:rsid w:val="00D12129"/>
    <w:rsid w:val="00D132A3"/>
    <w:rsid w:val="00D15D86"/>
    <w:rsid w:val="00D167C2"/>
    <w:rsid w:val="00D16880"/>
    <w:rsid w:val="00D20BAB"/>
    <w:rsid w:val="00D22F01"/>
    <w:rsid w:val="00D2390E"/>
    <w:rsid w:val="00D244B0"/>
    <w:rsid w:val="00D277AE"/>
    <w:rsid w:val="00D27E07"/>
    <w:rsid w:val="00D33A8F"/>
    <w:rsid w:val="00D346C3"/>
    <w:rsid w:val="00D34A87"/>
    <w:rsid w:val="00D36E9E"/>
    <w:rsid w:val="00D4318E"/>
    <w:rsid w:val="00D463E7"/>
    <w:rsid w:val="00D5069F"/>
    <w:rsid w:val="00D5121A"/>
    <w:rsid w:val="00D5238E"/>
    <w:rsid w:val="00D5240E"/>
    <w:rsid w:val="00D53930"/>
    <w:rsid w:val="00D53F61"/>
    <w:rsid w:val="00D559B1"/>
    <w:rsid w:val="00D56134"/>
    <w:rsid w:val="00D56C9E"/>
    <w:rsid w:val="00D6370C"/>
    <w:rsid w:val="00D66EA3"/>
    <w:rsid w:val="00D70D54"/>
    <w:rsid w:val="00D71FB6"/>
    <w:rsid w:val="00D81C9D"/>
    <w:rsid w:val="00D82233"/>
    <w:rsid w:val="00D9091A"/>
    <w:rsid w:val="00D9231B"/>
    <w:rsid w:val="00D94689"/>
    <w:rsid w:val="00DA1A33"/>
    <w:rsid w:val="00DA6402"/>
    <w:rsid w:val="00DA67B7"/>
    <w:rsid w:val="00DA68BE"/>
    <w:rsid w:val="00DB15FD"/>
    <w:rsid w:val="00DB3104"/>
    <w:rsid w:val="00DB76E6"/>
    <w:rsid w:val="00DC0C64"/>
    <w:rsid w:val="00DC116A"/>
    <w:rsid w:val="00DC3165"/>
    <w:rsid w:val="00DD38BA"/>
    <w:rsid w:val="00DD517F"/>
    <w:rsid w:val="00DD55A8"/>
    <w:rsid w:val="00DD7F3E"/>
    <w:rsid w:val="00DE5317"/>
    <w:rsid w:val="00DF23A1"/>
    <w:rsid w:val="00DF4C94"/>
    <w:rsid w:val="00DF62C5"/>
    <w:rsid w:val="00DF78D9"/>
    <w:rsid w:val="00DF7AA2"/>
    <w:rsid w:val="00E00BF9"/>
    <w:rsid w:val="00E014DD"/>
    <w:rsid w:val="00E01DC5"/>
    <w:rsid w:val="00E023E6"/>
    <w:rsid w:val="00E0323D"/>
    <w:rsid w:val="00E1012B"/>
    <w:rsid w:val="00E13004"/>
    <w:rsid w:val="00E163B7"/>
    <w:rsid w:val="00E210A2"/>
    <w:rsid w:val="00E23DD2"/>
    <w:rsid w:val="00E23E61"/>
    <w:rsid w:val="00E2668B"/>
    <w:rsid w:val="00E27321"/>
    <w:rsid w:val="00E31583"/>
    <w:rsid w:val="00E31A56"/>
    <w:rsid w:val="00E43059"/>
    <w:rsid w:val="00E56A43"/>
    <w:rsid w:val="00E57ADA"/>
    <w:rsid w:val="00E6078D"/>
    <w:rsid w:val="00E61B2B"/>
    <w:rsid w:val="00E61C52"/>
    <w:rsid w:val="00E62B2C"/>
    <w:rsid w:val="00E632D5"/>
    <w:rsid w:val="00E6786C"/>
    <w:rsid w:val="00E7622D"/>
    <w:rsid w:val="00E76E38"/>
    <w:rsid w:val="00E7735E"/>
    <w:rsid w:val="00E7752F"/>
    <w:rsid w:val="00E77A38"/>
    <w:rsid w:val="00E83E37"/>
    <w:rsid w:val="00E90965"/>
    <w:rsid w:val="00E91CB2"/>
    <w:rsid w:val="00E9220C"/>
    <w:rsid w:val="00E92271"/>
    <w:rsid w:val="00E934CB"/>
    <w:rsid w:val="00E96D3E"/>
    <w:rsid w:val="00E971CE"/>
    <w:rsid w:val="00EB6AD7"/>
    <w:rsid w:val="00EC08CE"/>
    <w:rsid w:val="00EC3570"/>
    <w:rsid w:val="00EC5301"/>
    <w:rsid w:val="00EC5C76"/>
    <w:rsid w:val="00EC6D18"/>
    <w:rsid w:val="00ED0503"/>
    <w:rsid w:val="00ED0F3C"/>
    <w:rsid w:val="00ED19BF"/>
    <w:rsid w:val="00EE1284"/>
    <w:rsid w:val="00EE6EAB"/>
    <w:rsid w:val="00EF32E5"/>
    <w:rsid w:val="00EF4012"/>
    <w:rsid w:val="00F00032"/>
    <w:rsid w:val="00F02EB2"/>
    <w:rsid w:val="00F075ED"/>
    <w:rsid w:val="00F15183"/>
    <w:rsid w:val="00F158F1"/>
    <w:rsid w:val="00F15C67"/>
    <w:rsid w:val="00F161E8"/>
    <w:rsid w:val="00F22920"/>
    <w:rsid w:val="00F22CBB"/>
    <w:rsid w:val="00F24F61"/>
    <w:rsid w:val="00F31D43"/>
    <w:rsid w:val="00F32B36"/>
    <w:rsid w:val="00F36A97"/>
    <w:rsid w:val="00F50207"/>
    <w:rsid w:val="00F548AF"/>
    <w:rsid w:val="00F5517B"/>
    <w:rsid w:val="00F55501"/>
    <w:rsid w:val="00F60A52"/>
    <w:rsid w:val="00F64047"/>
    <w:rsid w:val="00F64172"/>
    <w:rsid w:val="00F66D44"/>
    <w:rsid w:val="00F67BE4"/>
    <w:rsid w:val="00F72D86"/>
    <w:rsid w:val="00F754A4"/>
    <w:rsid w:val="00F9090A"/>
    <w:rsid w:val="00F91178"/>
    <w:rsid w:val="00F96EE1"/>
    <w:rsid w:val="00FA1945"/>
    <w:rsid w:val="00FA7E98"/>
    <w:rsid w:val="00FB09EA"/>
    <w:rsid w:val="00FB0E85"/>
    <w:rsid w:val="00FB1D2F"/>
    <w:rsid w:val="00FB21FF"/>
    <w:rsid w:val="00FB43EB"/>
    <w:rsid w:val="00FB7039"/>
    <w:rsid w:val="00FC1373"/>
    <w:rsid w:val="00FD0513"/>
    <w:rsid w:val="00FD06EB"/>
    <w:rsid w:val="00FD41B7"/>
    <w:rsid w:val="00FD5F46"/>
    <w:rsid w:val="00FD7A5A"/>
    <w:rsid w:val="00FE0711"/>
    <w:rsid w:val="00FE0E91"/>
    <w:rsid w:val="00FE114D"/>
    <w:rsid w:val="00FE1879"/>
    <w:rsid w:val="00FE25CC"/>
    <w:rsid w:val="00FE39D0"/>
    <w:rsid w:val="00FE3B74"/>
    <w:rsid w:val="00FE5835"/>
    <w:rsid w:val="00FF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A078"/>
  <w15:docId w15:val="{E38DD330-63A3-451A-A241-EA444294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A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Nadpis1">
    <w:name w:val="heading 1"/>
    <w:next w:val="Normln"/>
    <w:uiPriority w:val="9"/>
    <w:qFormat/>
    <w:pPr>
      <w:keepNext/>
      <w:keepLines/>
      <w:spacing w:before="240" w:line="259" w:lineRule="auto"/>
      <w:jc w:val="center"/>
      <w:outlineLvl w:val="0"/>
    </w:pPr>
    <w:rPr>
      <w:rFonts w:ascii="Calibri Light" w:eastAsia="Calibri Light" w:hAnsi="Calibri Light" w:cs="Calibri Light"/>
      <w:b/>
      <w:bCs/>
      <w:color w:val="000000"/>
      <w:sz w:val="40"/>
      <w:szCs w:val="40"/>
      <w:u w:color="000000"/>
    </w:rPr>
  </w:style>
  <w:style w:type="paragraph" w:styleId="Nadpis2">
    <w:name w:val="heading 2"/>
    <w:next w:val="Normln"/>
    <w:uiPriority w:val="9"/>
    <w:unhideWhenUsed/>
    <w:qFormat/>
    <w:pPr>
      <w:keepNext/>
      <w:keepLines/>
      <w:spacing w:before="40" w:line="259" w:lineRule="auto"/>
      <w:jc w:val="center"/>
      <w:outlineLvl w:val="1"/>
    </w:pPr>
    <w:rPr>
      <w:rFonts w:ascii="Calibri Light" w:eastAsia="Calibri Light" w:hAnsi="Calibri Light" w:cs="Calibri Light"/>
      <w:b/>
      <w:bCs/>
      <w:color w:val="000000"/>
      <w:sz w:val="36"/>
      <w:szCs w:val="36"/>
      <w:u w:color="000000"/>
    </w:rPr>
  </w:style>
  <w:style w:type="paragraph" w:styleId="Nadpis3">
    <w:name w:val="heading 3"/>
    <w:next w:val="Normln"/>
    <w:uiPriority w:val="9"/>
    <w:unhideWhenUsed/>
    <w:qFormat/>
    <w:pPr>
      <w:keepNext/>
      <w:keepLines/>
      <w:spacing w:before="240" w:after="240" w:line="259" w:lineRule="auto"/>
      <w:jc w:val="both"/>
      <w:outlineLvl w:val="2"/>
    </w:pPr>
    <w:rPr>
      <w:rFonts w:ascii="Montserrat Light" w:eastAsia="Montserrat Light" w:hAnsi="Montserrat Light" w:cs="Montserrat Light"/>
      <w:b/>
      <w:bCs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pacing w:before="120" w:after="160" w:line="259" w:lineRule="auto"/>
      <w:jc w:val="both"/>
    </w:pPr>
    <w:rPr>
      <w:rFonts w:ascii="Montserrat Light" w:eastAsia="Montserrat Light" w:hAnsi="Montserrat Light" w:cs="Montserrat Light"/>
      <w:color w:val="000000"/>
      <w:u w:color="000000"/>
    </w:rPr>
  </w:style>
  <w:style w:type="paragraph" w:styleId="Zpat">
    <w:name w:val="footer"/>
    <w:pPr>
      <w:tabs>
        <w:tab w:val="center" w:pos="4536"/>
        <w:tab w:val="right" w:pos="9072"/>
      </w:tabs>
      <w:spacing w:before="120" w:after="160" w:line="259" w:lineRule="auto"/>
      <w:jc w:val="both"/>
    </w:pPr>
    <w:rPr>
      <w:rFonts w:ascii="Montserrat Light" w:eastAsia="Montserrat Light" w:hAnsi="Montserrat Light" w:cs="Montserrat Light"/>
      <w:color w:val="000000"/>
      <w:u w:color="000000"/>
    </w:rPr>
  </w:style>
  <w:style w:type="character" w:customStyle="1" w:styleId="s4">
    <w:name w:val="s4"/>
  </w:style>
  <w:style w:type="paragraph" w:styleId="Nadpisobsahu">
    <w:name w:val="TOC Heading"/>
    <w:next w:val="Normln"/>
    <w:uiPriority w:val="39"/>
    <w:qFormat/>
    <w:pPr>
      <w:keepNext/>
      <w:keepLines/>
      <w:spacing w:before="240" w:line="259" w:lineRule="auto"/>
      <w:jc w:val="center"/>
    </w:pPr>
    <w:rPr>
      <w:rFonts w:ascii="Calibri Light" w:eastAsia="Calibri Light" w:hAnsi="Calibri Light" w:cs="Calibri Light"/>
      <w:b/>
      <w:bCs/>
      <w:color w:val="000000"/>
      <w:sz w:val="40"/>
      <w:szCs w:val="40"/>
      <w:u w:color="000000"/>
    </w:rPr>
  </w:style>
  <w:style w:type="paragraph" w:styleId="Obsah1">
    <w:name w:val="toc 1"/>
    <w:uiPriority w:val="39"/>
    <w:pPr>
      <w:tabs>
        <w:tab w:val="right" w:leader="dot" w:pos="9046"/>
      </w:tabs>
      <w:spacing w:after="100" w:line="259" w:lineRule="auto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bsah2">
    <w:name w:val="toc 2"/>
    <w:uiPriority w:val="39"/>
    <w:pPr>
      <w:tabs>
        <w:tab w:val="left" w:pos="540"/>
        <w:tab w:val="right" w:leader="dot" w:pos="9046"/>
      </w:tabs>
      <w:spacing w:after="100" w:line="259" w:lineRule="auto"/>
      <w:ind w:left="22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bsah3">
    <w:name w:val="toc 3"/>
    <w:uiPriority w:val="39"/>
    <w:pPr>
      <w:tabs>
        <w:tab w:val="right" w:leader="dot" w:pos="9046"/>
      </w:tabs>
      <w:spacing w:after="100" w:line="259" w:lineRule="auto"/>
      <w:ind w:left="54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3"/>
      </w:numPr>
    </w:pPr>
  </w:style>
  <w:style w:type="paragraph" w:styleId="Odstavecseseznamem">
    <w:name w:val="List Paragraph"/>
    <w:pPr>
      <w:spacing w:before="120" w:after="160" w:line="252" w:lineRule="auto"/>
      <w:ind w:left="720"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ovanstyl2">
    <w:name w:val="Importovaný styl 2"/>
    <w:pPr>
      <w:numPr>
        <w:numId w:val="5"/>
      </w:numPr>
    </w:pPr>
  </w:style>
  <w:style w:type="numbering" w:customStyle="1" w:styleId="Importovanstyl3">
    <w:name w:val="Importovaný styl 3"/>
    <w:pPr>
      <w:numPr>
        <w:numId w:val="8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04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Segoe UI" w:eastAsia="Montserrat Light" w:hAnsi="Segoe UI" w:cs="Segoe UI"/>
      <w:color w:val="000000"/>
      <w:sz w:val="18"/>
      <w:szCs w:val="18"/>
      <w:u w:color="000000"/>
      <w:bdr w:val="nil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46B"/>
    <w:rPr>
      <w:rFonts w:ascii="Segoe UI" w:eastAsia="Montserrat Light" w:hAnsi="Segoe UI" w:cs="Segoe UI"/>
      <w:color w:val="000000"/>
      <w:sz w:val="18"/>
      <w:szCs w:val="18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FD7A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7A5A"/>
    <w:pPr>
      <w:pBdr>
        <w:top w:val="nil"/>
        <w:left w:val="nil"/>
        <w:bottom w:val="nil"/>
        <w:right w:val="nil"/>
        <w:between w:val="nil"/>
        <w:bar w:val="nil"/>
      </w:pBdr>
      <w:spacing w:before="120" w:line="240" w:lineRule="auto"/>
      <w:jc w:val="both"/>
    </w:pPr>
    <w:rPr>
      <w:rFonts w:ascii="Montserrat Light" w:eastAsia="Montserrat Light" w:hAnsi="Montserrat Light" w:cs="Montserrat Light"/>
      <w:color w:val="000000"/>
      <w:sz w:val="20"/>
      <w:szCs w:val="20"/>
      <w:u w:color="000000"/>
      <w:bdr w:val="nil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7A5A"/>
    <w:rPr>
      <w:rFonts w:ascii="Montserrat Light" w:eastAsia="Montserrat Light" w:hAnsi="Montserrat Light" w:cs="Montserrat Light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3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332"/>
    <w:rPr>
      <w:rFonts w:ascii="Montserrat Light" w:eastAsia="Montserrat Light" w:hAnsi="Montserrat Light" w:cs="Montserrat Light"/>
      <w:b/>
      <w:bCs/>
      <w:color w:val="000000"/>
      <w:u w:color="000000"/>
    </w:rPr>
  </w:style>
  <w:style w:type="paragraph" w:styleId="Normlnweb">
    <w:name w:val="Normal (Web)"/>
    <w:basedOn w:val="Normln"/>
    <w:uiPriority w:val="99"/>
    <w:semiHidden/>
    <w:unhideWhenUsed/>
    <w:rsid w:val="00616A59"/>
    <w:pPr>
      <w:spacing w:before="100" w:beforeAutospacing="1" w:after="100" w:afterAutospacing="1" w:line="240" w:lineRule="auto"/>
    </w:pPr>
    <w:rPr>
      <w:rFonts w:ascii="Calibri" w:eastAsiaTheme="minorEastAsia" w:hAnsi="Calibri" w:cs="Calibri"/>
      <w:color w:val="000000"/>
      <w:u w:color="000000"/>
    </w:rPr>
  </w:style>
  <w:style w:type="paragraph" w:styleId="Revize">
    <w:name w:val="Revision"/>
    <w:hidden/>
    <w:uiPriority w:val="99"/>
    <w:semiHidden/>
    <w:rsid w:val="00107D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Montserrat Light" w:eastAsia="Montserrat Light" w:hAnsi="Montserrat Light" w:cs="Montserrat Light"/>
      <w:color w:val="000000"/>
      <w:u w:color="000000"/>
    </w:rPr>
  </w:style>
  <w:style w:type="paragraph" w:customStyle="1" w:styleId="xmsonormal">
    <w:name w:val="x_msonormal"/>
    <w:basedOn w:val="Normln"/>
    <w:rsid w:val="0046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zh-TW"/>
    </w:rPr>
  </w:style>
  <w:style w:type="paragraph" w:customStyle="1" w:styleId="xxmsolistparagraph">
    <w:name w:val="x_x_msolistparagraph"/>
    <w:basedOn w:val="Normln"/>
    <w:rsid w:val="00933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zh-TW"/>
    </w:rPr>
  </w:style>
  <w:style w:type="character" w:styleId="Zdraznn">
    <w:name w:val="Emphasis"/>
    <w:basedOn w:val="Standardnpsmoodstavce"/>
    <w:uiPriority w:val="20"/>
    <w:qFormat/>
    <w:rsid w:val="00933A3E"/>
    <w:rPr>
      <w:i/>
      <w:iCs/>
    </w:rPr>
  </w:style>
  <w:style w:type="paragraph" w:customStyle="1" w:styleId="xxmsonormal">
    <w:name w:val="x_x_msonormal"/>
    <w:basedOn w:val="Normln"/>
    <w:rsid w:val="00933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zh-TW"/>
    </w:rPr>
  </w:style>
  <w:style w:type="character" w:styleId="Zstupntext">
    <w:name w:val="Placeholder Text"/>
    <w:basedOn w:val="Standardnpsmoodstavce"/>
    <w:uiPriority w:val="99"/>
    <w:semiHidden/>
    <w:rsid w:val="00716680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D6370C"/>
    <w:rPr>
      <w:color w:val="FF00FF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370C"/>
    <w:rPr>
      <w:color w:val="605E5C"/>
      <w:shd w:val="clear" w:color="auto" w:fill="E1DFDD"/>
    </w:rPr>
  </w:style>
  <w:style w:type="character" w:customStyle="1" w:styleId="xgmail-m-3579370226372282034gmail-m-4997268708741835464apple-converted-space">
    <w:name w:val="x_gmail-m-3579370226372282034gmail-m-4997268708741835464apple-converted-space"/>
    <w:basedOn w:val="Standardnpsmoodstavce"/>
    <w:rsid w:val="00B6545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5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u w:color="000000"/>
      <w:lang w:val="en-US" w:eastAsia="zh-TW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5457"/>
    <w:rPr>
      <w:rFonts w:eastAsia="Times New Roman"/>
      <w:bdr w:val="none" w:sz="0" w:space="0" w:color="auto"/>
      <w:lang w:val="en-US" w:eastAsia="zh-TW"/>
    </w:rPr>
  </w:style>
  <w:style w:type="character" w:styleId="Znakapoznpodarou">
    <w:name w:val="footnote reference"/>
    <w:basedOn w:val="Standardnpsmoodstavce"/>
    <w:uiPriority w:val="99"/>
    <w:semiHidden/>
    <w:unhideWhenUsed/>
    <w:rsid w:val="00B65457"/>
    <w:rPr>
      <w:vertAlign w:val="superscript"/>
    </w:rPr>
  </w:style>
  <w:style w:type="character" w:customStyle="1" w:styleId="DeltaViewFormatChange">
    <w:name w:val="DeltaView Format Change"/>
    <w:rsid w:val="001957BF"/>
    <w:rPr>
      <w:color w:val="80008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0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9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84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55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2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estors@czg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ia@czg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povaKlara\Documents\Vlastn&#237;%20&#353;ablony%20Office\&#353;ablona.dotx" TargetMode="Externa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74316FF801A44294F2967AD37F7E0D" ma:contentTypeVersion="2" ma:contentTypeDescription="Vytvoří nový dokument" ma:contentTypeScope="" ma:versionID="fbd49112fe92b85bb9fcd360736a1c99">
  <xsd:schema xmlns:xsd="http://www.w3.org/2001/XMLSchema" xmlns:xs="http://www.w3.org/2001/XMLSchema" xmlns:p="http://schemas.microsoft.com/office/2006/metadata/properties" xmlns:ns2="7be343bf-2700-4fce-b216-46e2e4feaa37" targetNamespace="http://schemas.microsoft.com/office/2006/metadata/properties" ma:root="true" ma:fieldsID="fa2ccafd27bbefdedbfc8e075d94363e" ns2:_="">
    <xsd:import namespace="7be343bf-2700-4fce-b216-46e2e4fea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343bf-2700-4fce-b216-46e2e4fea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D3913-312A-4AA5-A563-429E07B0C1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AE16D9-44B6-4A5F-83CB-B9FAFBE6A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9516EA-C91C-4256-8887-A129B7A9F2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F09BCF-CB0A-410D-AD52-1330D6053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343bf-2700-4fce-b216-46e2e4fea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C:\Users\SipovaKlara\Documents\Vlastní šablony Office\šablona.dotx</Template>
  <TotalTime>2</TotalTime>
  <Pages>2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Sipova Klara</dc:creator>
  <cp:lastModifiedBy>Kristýna Pavlačková</cp:lastModifiedBy>
  <cp:revision>3</cp:revision>
  <cp:lastPrinted>2021-10-07T08:03:00Z</cp:lastPrinted>
  <dcterms:created xsi:type="dcterms:W3CDTF">2021-10-07T08:59:00Z</dcterms:created>
  <dcterms:modified xsi:type="dcterms:W3CDTF">2021-11-22T14:11:00Z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0x0101007F74316FF801A44294F2967AD37F7E0D</vt:lpwstr>
  </property>
</Properties>
</file>